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Pr="00467A2F" w:rsidR="00821F51" w:rsidP="50C6986E" w:rsidRDefault="00821F51" w14:paraId="033FF6C2" w14:textId="77777777">
      <w:pPr>
        <w:rPr>
          <w:i w:val="0"/>
          <w:iCs w:val="0"/>
          <w:sz w:val="22"/>
          <w:szCs w:val="22"/>
        </w:rPr>
      </w:pPr>
    </w:p>
    <w:p w:rsidRPr="005C100B" w:rsidR="005C100B" w:rsidP="50C6986E" w:rsidRDefault="00131145" w14:paraId="47EA1E2F" w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50C6986E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50C6986E" w:rsidR="005C100B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w:rsidRPr="005C100B" w:rsidR="005C100B" w:rsidP="50C6986E" w:rsidRDefault="005C100B" w14:paraId="7B94C345" w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50C6986E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68"/>
        <w:gridCol w:w="2299"/>
        <w:gridCol w:w="1425"/>
        <w:gridCol w:w="987"/>
        <w:gridCol w:w="1512"/>
        <w:gridCol w:w="1211"/>
        <w:gridCol w:w="1214"/>
      </w:tblGrid>
      <w:tr w:rsidRPr="005C100B" w:rsidR="005C100B" w:rsidTr="03EB1B2A" w14:paraId="6366E63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0C6986E" w:rsidRDefault="005C100B" w14:paraId="151428E0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425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50C6986E" w:rsidRDefault="005C100B" w14:paraId="4170E820" w14:textId="77777777">
            <w:pPr>
              <w:ind w:left="113" w:right="113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>Nazwa przedmiotu</w:t>
            </w:r>
          </w:p>
        </w:tc>
        <w:tc>
          <w:tcPr>
            <w:tcW w:w="492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50C6986E" w:rsidRDefault="003433DD" w14:paraId="2385E9CB" w14:textId="622D39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Media malarskie</w:t>
            </w:r>
          </w:p>
        </w:tc>
      </w:tr>
      <w:tr w:rsidRPr="005C100B" w:rsidR="005C100B" w:rsidTr="03EB1B2A" w14:paraId="5D0E41A0" w14:textId="77777777">
        <w:trPr>
          <w:trHeight w:val="454"/>
        </w:trPr>
        <w:tc>
          <w:tcPr>
            <w:tcW w:w="486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0C6986E" w:rsidRDefault="003433DD" w14:paraId="7D9B95A9" w14:textId="6FD710EA">
            <w:pPr>
              <w:bidi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0C6986E" w:rsidR="50C6986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19"/>
                <w:szCs w:val="19"/>
                <w:lang w:val="pl-PL"/>
              </w:rPr>
              <w:t>SM/O/II/ST/</w:t>
            </w:r>
            <w:r w:rsidRPr="50C6986E" w:rsidR="50C6986E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A.4</w:t>
            </w:r>
          </w:p>
        </w:tc>
        <w:tc>
          <w:tcPr>
            <w:tcW w:w="1425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4C97CFD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92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85483B" w:rsidR="005C100B" w:rsidP="50C6986E" w:rsidRDefault="003433DD" w14:paraId="50CCD4D8" w14:textId="58BD725C">
            <w:pPr>
              <w:spacing w:line="276" w:lineRule="auto"/>
              <w:jc w:val="center"/>
              <w:rPr>
                <w:rFonts w:eastAsia="Calibri"/>
                <w:i w:val="0"/>
                <w:iCs w:val="0"/>
                <w:sz w:val="20"/>
                <w:szCs w:val="20"/>
                <w:lang w:val="en-GB"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val="en-GB" w:eastAsia="en-US"/>
              </w:rPr>
              <w:t>Painting media</w:t>
            </w:r>
          </w:p>
        </w:tc>
      </w:tr>
      <w:tr w:rsidRPr="005C100B" w:rsidR="005C100B" w:rsidTr="03EB1B2A" w14:paraId="19D95F8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0C6986E" w:rsidRDefault="005C100B" w14:paraId="06F88B31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A5483D9" w:rsidRDefault="0085483B" w14:paraId="08009824" w14:textId="28AF9408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5483D9" w:rsidR="5A5483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5A5483D9" w:rsidR="5A5483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w:rsidRPr="005C100B" w:rsidR="005C100B" w:rsidTr="03EB1B2A" w14:paraId="3F0366ED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0C6986E" w:rsidRDefault="005C100B" w14:paraId="43330F65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3EB1B2A" w:rsidRDefault="0085483B" w14:paraId="18E25C80" w14:textId="0716C1E8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3EB1B2A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03EB1B2A" w:rsidR="053A64F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03EB1B2A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/202</w:t>
            </w:r>
            <w:r w:rsidRPr="03EB1B2A" w:rsidR="77838BAF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w:rsidRPr="005C100B" w:rsidR="005C100B" w:rsidTr="03EB1B2A" w14:paraId="411C15C1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50C6986E" w:rsidRDefault="005C100B" w14:paraId="0090766E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03EB1B2A" w14:paraId="49579195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0C6986E" w:rsidRDefault="005C100B" w14:paraId="6D7B6501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A5483D9" w:rsidRDefault="0085483B" w14:paraId="31DEBF24" w14:textId="34182B4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5483D9" w:rsidR="5A5483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w:rsidRPr="005C100B" w:rsidR="005C100B" w:rsidTr="03EB1B2A" w14:paraId="6517B0FC" w14:textId="77777777">
        <w:trPr>
          <w:trHeight w:val="454"/>
        </w:trPr>
        <w:tc>
          <w:tcPr>
            <w:tcW w:w="48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0C6986E" w:rsidRDefault="005C100B" w14:paraId="3F78E23D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A5483D9" w:rsidRDefault="0085483B" w14:paraId="1B8C0139" w14:textId="73E7BC88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03EB1B2A" w14:paraId="1C5C2687" w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0C6986E" w:rsidRDefault="005C100B" w14:paraId="58EDA61C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A5483D9" w:rsidRDefault="0085483B" w14:paraId="300A75F6" w14:textId="28C3B94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5483D9" w:rsidR="5A5483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5A5483D9" w:rsidR="5A5483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tudia drugiego stopnia</w:t>
            </w:r>
          </w:p>
        </w:tc>
      </w:tr>
      <w:tr w:rsidRPr="005C100B" w:rsidR="005C100B" w:rsidTr="03EB1B2A" w14:paraId="3538CCC9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0C6986E" w:rsidRDefault="005C100B" w14:paraId="163EB973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C6986E">
              <w:rPr>
                <w:rFonts w:eastAsia="Calibri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A5483D9" w:rsidRDefault="0085483B" w14:paraId="7F5D3149" w14:textId="70677FC4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5483D9" w:rsidR="5A5483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5A5483D9" w:rsidR="5A5483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w:rsidRPr="005C100B" w:rsidR="005C100B" w:rsidTr="03EB1B2A" w14:paraId="56E770F8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0C6986E" w:rsidRDefault="005C100B" w14:paraId="5F14F9E2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A5483D9" w:rsidRDefault="0085483B" w14:paraId="42C33C27" w14:textId="37E0E9B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5483D9" w:rsidR="5A5483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stacjonarne</w:t>
            </w:r>
          </w:p>
        </w:tc>
      </w:tr>
      <w:tr w:rsidRPr="005C100B" w:rsidR="005C100B" w:rsidTr="03EB1B2A" w14:paraId="18EBBE5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0C6986E" w:rsidRDefault="005C100B" w14:paraId="07E5BAE8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3433DD" w:rsidR="005C100B" w:rsidP="301DB88E" w:rsidRDefault="003433DD" w14:paraId="133FFD79" w14:textId="53C03638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01DB88E" w:rsidR="301DB88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1, 2</w:t>
            </w:r>
          </w:p>
        </w:tc>
      </w:tr>
      <w:tr w:rsidRPr="005C100B" w:rsidR="005C100B" w:rsidTr="03EB1B2A" w14:paraId="440F9B23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50C6986E" w:rsidRDefault="005C100B" w14:paraId="26F29A21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03EB1B2A" w14:paraId="658082D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0C6986E" w:rsidRDefault="005C100B" w14:paraId="25BF5B91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D33A9" w:rsidR="005C100B" w:rsidP="50C6986E" w:rsidRDefault="003433DD" w14:paraId="392898F3" w14:textId="63BE6EF0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A</w:t>
            </w: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.</w:t>
            </w: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Grupa zajęć podstawowych</w:t>
            </w:r>
          </w:p>
        </w:tc>
      </w:tr>
      <w:tr w:rsidRPr="005C100B" w:rsidR="005C100B" w:rsidTr="03EB1B2A" w14:paraId="10354A70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0C6986E" w:rsidRDefault="005C100B" w14:paraId="0E2910EF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0C6986E" w:rsidRDefault="003433DD" w14:paraId="587B6096" w14:textId="4B73AD19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w:rsidRPr="005C100B" w:rsidR="005C100B" w:rsidTr="03EB1B2A" w14:paraId="05A8ED1A" w14:textId="77777777">
        <w:trPr>
          <w:trHeight w:val="454"/>
        </w:trPr>
        <w:tc>
          <w:tcPr>
            <w:tcW w:w="4867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0C6986E" w:rsidRDefault="005C100B" w14:paraId="67756C66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12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0C6986E" w:rsidRDefault="005C100B" w14:paraId="1ECC6A5C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12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0C6986E" w:rsidRDefault="005C100B" w14:paraId="23191514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25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0C6986E" w:rsidRDefault="005C100B" w14:paraId="144A68F3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w:rsidRPr="005C100B" w:rsidR="005C100B" w:rsidTr="03EB1B2A" w14:paraId="04C60184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C9CA21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0C6986E" w:rsidRDefault="005C100B" w14:paraId="6003F7B1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0C6986E" w:rsidRDefault="005C100B" w14:paraId="1342343E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0C6986E" w:rsidRDefault="00D53D20" w14:paraId="6DDAFA6C" w14:textId="26C0C3A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>8</w:t>
            </w: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 xml:space="preserve"> ECTS</w:t>
            </w:r>
          </w:p>
        </w:tc>
      </w:tr>
      <w:tr w:rsidRPr="005C100B" w:rsidR="005C100B" w:rsidTr="03EB1B2A" w14:paraId="6442AC7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B34D73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0C6986E" w:rsidRDefault="005C100B" w14:paraId="7531C7B3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>Ćwiczenia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0C6986E" w:rsidRDefault="005C100B" w14:paraId="11C712FE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D306295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03EB1B2A" w14:paraId="2E8C1EB8" w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CDF563A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0C6986E" w:rsidRDefault="00D53D20" w14:paraId="4EFBD8B8" w14:textId="0821BE1E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0C6986E" w:rsidRDefault="00D53D20" w14:paraId="2EB5E92E" w14:textId="0A8D97E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>90 h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13BF577D" w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w:rsidRPr="005C100B" w:rsidR="005C100B" w:rsidTr="03EB1B2A" w14:paraId="469A7826" w14:textId="77777777">
        <w:trPr>
          <w:trHeight w:val="2124"/>
        </w:trPr>
        <w:tc>
          <w:tcPr>
            <w:tcW w:w="2568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0C6986E" w:rsidRDefault="005C100B" w14:paraId="5083372F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50C6986E" w:rsidRDefault="005C100B" w14:paraId="54E8E4B5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A5483D9" w:rsidRDefault="005C100B" w14:paraId="059ADD68" w14:textId="1F8321E6">
            <w:pPr>
              <w:pStyle w:val="Normalny"/>
              <w:spacing w:after="240" w:line="300" w:lineRule="atLeast"/>
              <w:ind w:left="0"/>
              <w:rPr>
                <w:rFonts w:ascii="Times" w:hAnsi="Times" w:eastAsia="Times New Roman" w:cs="Times" w:eastAsiaTheme="minorAscii"/>
                <w:i w:val="0"/>
                <w:iCs w:val="0"/>
                <w:lang w:eastAsia="en-US"/>
              </w:rPr>
            </w:pPr>
            <w:proofErr w:type="spellStart"/>
            <w:r w:rsidRPr="5A5483D9" w:rsidR="5A5483D9">
              <w:rPr>
                <w:rFonts w:ascii="Times" w:hAnsi="Times" w:eastAsia="Times New Roman" w:cs="Times" w:eastAsiaTheme="minorAscii"/>
                <w:i w:val="0"/>
                <w:iCs w:val="0"/>
                <w:sz w:val="20"/>
                <w:szCs w:val="20"/>
                <w:lang w:eastAsia="en-US"/>
              </w:rPr>
              <w:t>związany</w:t>
            </w:r>
            <w:proofErr w:type="spellEnd"/>
            <w:r w:rsidRPr="5A5483D9" w:rsidR="5A5483D9">
              <w:rPr>
                <w:rFonts w:ascii="Times" w:hAnsi="Times" w:eastAsia="Times New Roman" w:cs="Times" w:eastAsiaTheme="minorAscii"/>
                <w:i w:val="0"/>
                <w:iCs w:val="0"/>
                <w:sz w:val="20"/>
                <w:szCs w:val="20"/>
                <w:lang w:eastAsia="en-US"/>
              </w:rPr>
              <w:t xml:space="preserve"> z prowadzoną </w:t>
            </w:r>
            <w:proofErr w:type="spellStart"/>
            <w:r w:rsidRPr="5A5483D9" w:rsidR="5A5483D9">
              <w:rPr>
                <w:rFonts w:ascii="Times" w:hAnsi="Times" w:eastAsia="Times New Roman" w:cs="Times" w:eastAsiaTheme="minorAscii"/>
                <w:i w:val="0"/>
                <w:iCs w:val="0"/>
                <w:sz w:val="20"/>
                <w:szCs w:val="20"/>
                <w:lang w:eastAsia="en-US"/>
              </w:rPr>
              <w:t>działalnościa</w:t>
            </w:r>
            <w:proofErr w:type="spellEnd"/>
            <w:r w:rsidRPr="5A5483D9" w:rsidR="5A5483D9">
              <w:rPr>
                <w:rFonts w:ascii="Times" w:hAnsi="Times" w:eastAsia="Times New Roman" w:cs="Times" w:eastAsiaTheme="minorAscii"/>
                <w:i w:val="0"/>
                <w:iCs w:val="0"/>
                <w:sz w:val="20"/>
                <w:szCs w:val="20"/>
                <w:lang w:eastAsia="en-US"/>
              </w:rPr>
              <w:t xml:space="preserve">̨ naukową w </w:t>
            </w:r>
            <w:proofErr w:type="gramStart"/>
            <w:r w:rsidRPr="5A5483D9" w:rsidR="5A5483D9">
              <w:rPr>
                <w:rFonts w:ascii="Times" w:hAnsi="Times" w:eastAsia="Times New Roman" w:cs="Times" w:eastAsiaTheme="minorAscii"/>
                <w:i w:val="0"/>
                <w:iCs w:val="0"/>
                <w:sz w:val="20"/>
                <w:szCs w:val="20"/>
                <w:lang w:eastAsia="en-US"/>
              </w:rPr>
              <w:t>dyscyplinie</w:t>
            </w:r>
            <w:proofErr w:type="gramEnd"/>
            <w:r w:rsidRPr="5A5483D9" w:rsidR="5A5483D9">
              <w:rPr>
                <w:rFonts w:ascii="Times" w:hAnsi="Times" w:eastAsia="Times New Roman" w:cs="Times" w:eastAsiaTheme="minorAscii"/>
                <w:i w:val="0"/>
                <w:iCs w:val="0"/>
                <w:sz w:val="20"/>
                <w:szCs w:val="20"/>
                <w:lang w:eastAsia="en-US"/>
              </w:rPr>
              <w:t xml:space="preserve"> do której </w:t>
            </w:r>
            <w:proofErr w:type="spellStart"/>
            <w:r w:rsidRPr="5A5483D9" w:rsidR="5A5483D9">
              <w:rPr>
                <w:rFonts w:ascii="Times" w:hAnsi="Times" w:eastAsia="Times New Roman" w:cs="Times" w:eastAsiaTheme="minorAscii"/>
                <w:i w:val="0"/>
                <w:iCs w:val="0"/>
                <w:sz w:val="20"/>
                <w:szCs w:val="20"/>
                <w:lang w:eastAsia="en-US"/>
              </w:rPr>
              <w:t>przyporządkowany</w:t>
            </w:r>
            <w:proofErr w:type="spellEnd"/>
            <w:r w:rsidRPr="5A5483D9" w:rsidR="5A5483D9">
              <w:rPr>
                <w:rFonts w:ascii="Times" w:hAnsi="Times" w:eastAsia="Times New Roman" w:cs="Times" w:eastAsiaTheme="minorAscii"/>
                <w:i w:val="0"/>
                <w:iCs w:val="0"/>
                <w:sz w:val="20"/>
                <w:szCs w:val="20"/>
                <w:lang w:eastAsia="en-US"/>
              </w:rPr>
              <w:t xml:space="preserve"> jest kierunek studiów (profil </w:t>
            </w:r>
            <w:proofErr w:type="spellStart"/>
            <w:r w:rsidRPr="5A5483D9" w:rsidR="5A5483D9">
              <w:rPr>
                <w:rFonts w:ascii="Times" w:hAnsi="Times" w:eastAsia="Times New Roman" w:cs="Times" w:eastAsiaTheme="minorAscii"/>
                <w:i w:val="0"/>
                <w:iCs w:val="0"/>
                <w:sz w:val="20"/>
                <w:szCs w:val="20"/>
                <w:lang w:eastAsia="en-US"/>
              </w:rPr>
              <w:t>ogólnoakademicki</w:t>
            </w:r>
            <w:proofErr w:type="spellEnd"/>
            <w:r w:rsidRPr="5A5483D9" w:rsidR="5A5483D9">
              <w:rPr>
                <w:rFonts w:ascii="Times" w:hAnsi="Times" w:eastAsia="Times New Roman" w:cs="Times" w:eastAsiaTheme="minorAscii"/>
                <w:i w:val="0"/>
                <w:iCs w:val="0"/>
                <w:sz w:val="20"/>
                <w:szCs w:val="20"/>
                <w:lang w:eastAsia="en-US"/>
              </w:rPr>
              <w:t>)</w:t>
            </w:r>
            <w:r w:rsidRPr="5A5483D9" w:rsidR="5A5483D9">
              <w:rPr>
                <w:rFonts w:ascii="Times" w:hAnsi="Times" w:eastAsia="Times New Roman" w:cs="Times" w:eastAsiaTheme="minorAscii"/>
                <w:i w:val="0"/>
                <w:iCs w:val="0"/>
                <w:sz w:val="26"/>
                <w:szCs w:val="26"/>
                <w:lang w:eastAsia="en-US"/>
              </w:rPr>
              <w:t xml:space="preserve"> </w:t>
            </w:r>
            <w:r w:rsidRPr="5A5483D9" w:rsidR="5A5483D9">
              <w:rPr>
                <w:rFonts w:ascii="MS Mincho" w:hAnsi="MS Mincho" w:eastAsia="MS Mincho" w:cs="MS Mincho"/>
                <w:i w:val="0"/>
                <w:iCs w:val="0"/>
                <w:lang w:eastAsia="en-US"/>
              </w:rPr>
              <w:t> 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40CE2C7" w:rsidRDefault="004D7FB7" w14:paraId="212C969B" w14:textId="457FC204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40CE2C7" w:rsidR="740CE2C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740CE2C7" w:rsidR="740CE2C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4</w:t>
            </w:r>
            <w:r w:rsidRPr="740CE2C7" w:rsidR="740CE2C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w:rsidRPr="005C100B" w:rsidR="005C100B" w:rsidTr="03EB1B2A" w14:paraId="170079A7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2F001A5B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50C6986E" w:rsidRDefault="005C100B" w14:paraId="31FFD2A7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0C6986E" w:rsidRDefault="005C100B" w14:paraId="3E410FFC" w14:textId="34937C56">
            <w:pPr>
              <w:ind w:left="151"/>
              <w:jc w:val="both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0C6986E" w:rsidRDefault="004D7FB7" w14:paraId="610EFCAE" w14:textId="1915BC1F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ECTS</w:t>
            </w:r>
          </w:p>
        </w:tc>
      </w:tr>
      <w:tr w:rsidRPr="005C100B" w:rsidR="005C100B" w:rsidTr="03EB1B2A" w14:paraId="58B9A94A" w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847B85D" w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50C6986E" w:rsidRDefault="005C100B" w14:paraId="42788035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A5483D9" w:rsidRDefault="004D7FB7" w14:paraId="23DB427A" w14:textId="05394C2C">
            <w:pPr>
              <w:spacing w:after="0" w:line="240" w:lineRule="auto"/>
              <w:ind w:left="0"/>
              <w:jc w:val="left"/>
              <w:rPr>
                <w:rFonts w:ascii="Times" w:hAnsi="Times" w:eastAsia="Times" w:cs="Times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A5483D9" w:rsidR="5A5483D9">
              <w:rPr>
                <w:rFonts w:ascii="Times" w:hAnsi="Times" w:eastAsia="Times" w:cs="Times"/>
                <w:i w:val="0"/>
                <w:iCs w:val="0"/>
                <w:noProof w:val="0"/>
                <w:sz w:val="20"/>
                <w:szCs w:val="20"/>
                <w:lang w:val="pl-PL"/>
              </w:rPr>
              <w:t>S</w:t>
            </w:r>
            <w:r w:rsidRPr="5A5483D9" w:rsidR="5A5483D9">
              <w:rPr>
                <w:rFonts w:ascii="Times" w:hAnsi="Times" w:eastAsia="Times" w:cs="Times"/>
                <w:i w:val="0"/>
                <w:iCs w:val="0"/>
                <w:noProof w:val="0"/>
                <w:sz w:val="20"/>
                <w:szCs w:val="20"/>
                <w:lang w:val="pl-PL"/>
              </w:rPr>
              <w:t>ztuki piękne i konserwacja dzieł sztuki.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1489947" w:rsidRDefault="008829BD" w14:paraId="2D921844" w14:textId="3F4DDAC0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1489947" w:rsidR="01489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01489947" w:rsidR="01489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8 </w:t>
            </w:r>
            <w:r w:rsidRPr="01489947" w:rsidR="0148994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ECTS</w:t>
            </w:r>
            <w:bookmarkStart w:name="_GoBack" w:id="0"/>
            <w:bookmarkEnd w:id="0"/>
          </w:p>
        </w:tc>
      </w:tr>
      <w:tr w:rsidRPr="005C100B" w:rsidR="005C100B" w:rsidTr="03EB1B2A" w14:paraId="36E60BFC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0C6986E" w:rsidRDefault="005C100B" w14:paraId="65A06BC0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277EE0" w:rsidR="005C100B" w:rsidP="50C6986E" w:rsidRDefault="00277EE0" w14:paraId="565285DB" w14:textId="553548EC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Tradycyjna – zajęcia zorganizowane w uczelni</w:t>
            </w:r>
          </w:p>
        </w:tc>
      </w:tr>
      <w:tr w:rsidRPr="005C100B" w:rsidR="005C100B" w:rsidTr="03EB1B2A" w14:paraId="13EE03C5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0C6986E" w:rsidRDefault="005C100B" w14:paraId="32668BD4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0C6986E" w:rsidRDefault="00277EE0" w14:paraId="230F1038" w14:textId="19C326F8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Studenci kierunku Sztuka Mediów i Edukacja Wizualna</w:t>
            </w:r>
          </w:p>
        </w:tc>
      </w:tr>
      <w:tr w:rsidRPr="005C100B" w:rsidR="005C100B" w:rsidTr="03EB1B2A" w14:paraId="5C0BE3F9" w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50C6986E" w:rsidRDefault="005C100B" w14:paraId="2D1364B9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w:rsidRPr="005C100B" w:rsidR="005C100B" w:rsidTr="03EB1B2A" w14:paraId="07BF455F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0C6986E" w:rsidRDefault="005C100B" w14:paraId="4F35AE55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0C6986E" w:rsidRDefault="00277EE0" w14:paraId="66954685" w14:textId="02267310">
            <w:pPr>
              <w:pStyle w:val="Normalny"/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Katedra Malarstwa i Rysunku</w:t>
            </w:r>
          </w:p>
        </w:tc>
      </w:tr>
      <w:tr w:rsidRPr="005C100B" w:rsidR="005C100B" w:rsidTr="03EB1B2A" w14:paraId="3CC46543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0C6986E" w:rsidRDefault="005C100B" w14:paraId="4FD4F3F3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A5483D9" w:rsidRDefault="00277EE0" w14:paraId="7FB4238A" w14:textId="13ED7727">
            <w:pPr>
              <w:pStyle w:val="Normalny"/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5483D9" w:rsidR="5A5483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Dr hab. Małgorzata Strzelec</w:t>
            </w:r>
          </w:p>
        </w:tc>
      </w:tr>
      <w:tr w:rsidRPr="005C100B" w:rsidR="005C100B" w:rsidTr="03EB1B2A" w14:paraId="27286CF2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0C6986E" w:rsidRDefault="005C100B" w14:paraId="556D8631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C9D7811" w:rsidRDefault="00277EE0" w14:paraId="5C50E9DB" w14:textId="57BF5473">
            <w:pPr>
              <w:pStyle w:val="Normalny"/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C9D7811" w:rsidR="5A5483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Dr hab. Małgorzata Strzelec, dr hab. Katarzyna </w:t>
            </w:r>
            <w:r w:rsidRPr="4C9D7811" w:rsidR="5A5483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Nowicka-Urbańska</w:t>
            </w:r>
            <w:r w:rsidRPr="4C9D7811" w:rsidR="6E73E96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, dr hab. Łukasz Rudecki</w:t>
            </w:r>
          </w:p>
        </w:tc>
      </w:tr>
      <w:tr w:rsidRPr="005C100B" w:rsidR="005C100B" w:rsidTr="03EB1B2A" w14:paraId="7DB783A1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0C6986E" w:rsidRDefault="005C100B" w14:paraId="54E85974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A5483D9" w:rsidRDefault="00277EE0" w14:paraId="0D6BDADA" w14:textId="26EE6946">
            <w:pPr>
              <w:pStyle w:val="Normalny"/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A5483D9" w:rsidR="5A5483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www.ws.uniwersytetradom.pl</w:t>
            </w:r>
          </w:p>
        </w:tc>
      </w:tr>
      <w:tr w:rsidRPr="005C100B" w:rsidR="005C100B" w:rsidTr="03EB1B2A" w14:paraId="28943CEB" w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0C6986E" w:rsidRDefault="005C100B" w14:paraId="0441BEAA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4C9D7811" w:rsidRDefault="00AE12ED" w14:paraId="43AEEBAE" w14:textId="75CF0EE7">
            <w:pPr>
              <w:pStyle w:val="Normalny"/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4C9D7811" w:rsidR="5A5483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m.strzelec@uthrad.pl</w:t>
            </w:r>
            <w:r w:rsidRPr="4C9D7811" w:rsidR="5A5483D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:rsidR="00827EEE" w:rsidP="50C6986E" w:rsidRDefault="00827EEE" w14:paraId="59F1BA84" w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</w:p>
    <w:p w:rsidR="00827EEE" w:rsidP="50C6986E" w:rsidRDefault="00827EEE" w14:paraId="298D4E2B" w14:textId="77777777">
      <w:pPr>
        <w:spacing w:after="20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50C6986E">
        <w:rPr>
          <w:rFonts w:eastAsia="Calibri"/>
          <w:b w:val="1"/>
          <w:bCs w:val="1"/>
          <w:i w:val="0"/>
          <w:iCs w:val="0"/>
          <w:sz w:val="20"/>
          <w:szCs w:val="20"/>
        </w:rPr>
        <w:br w:type="page"/>
      </w:r>
    </w:p>
    <w:p w:rsidRPr="005C100B" w:rsidR="005C100B" w:rsidP="50C6986E" w:rsidRDefault="005C100B" w14:paraId="2CFC96E6" w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50C6986E" w:rsidR="50C6986E">
        <w:rPr>
          <w:rFonts w:eastAsia="Calibri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62"/>
        <w:gridCol w:w="6254"/>
      </w:tblGrid>
      <w:tr w:rsidRPr="005C100B" w:rsidR="005C100B" w:rsidTr="50C6986E" w14:paraId="5DB13D70" w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0C6986E" w:rsidRDefault="005C100B" w14:paraId="7135AFC5" w14:textId="77777777">
            <w:pPr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E31813" w:rsidP="50C6986E" w:rsidRDefault="00E31813" w14:paraId="2ADB75FE" w14:textId="66518C8C">
            <w:pPr>
              <w:widowControl w:val="0"/>
              <w:autoSpaceDE w:val="0"/>
              <w:rPr>
                <w:rFonts w:ascii="Calibri" w:hAnsi="Calibri" w:cs="Calibri"/>
                <w:i w:val="0"/>
                <w:iCs w:val="0"/>
                <w:sz w:val="16"/>
                <w:szCs w:val="16"/>
              </w:rPr>
            </w:pP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Celem prowadzenia zajęć i nauczania przedmiotu malarstwo, na studiach II stopnia jest poszerzenie wiadomości na temat technik i formy kreacji w malarstwie. Bazując na doświadczeniach wynikających z wnikliwej i analitycznej obserwacji kolorów, kształtów przedmiotów, charakteru materii, relacji przestrzennych istniejących   w naturze, studenci mają uzyskać świadomość podejmowania decyzji na temat przekształceń malarskich realnego świata. Posługując się odpowiednio dobranymi zasadami technologicznymi studenci powinni </w:t>
            </w:r>
            <w:proofErr w:type="gramStart"/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doskonalić  indywidualne</w:t>
            </w:r>
            <w:proofErr w:type="gramEnd"/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 predyspozycje malarskie</w:t>
            </w: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,</w:t>
            </w: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 kształtować umiejętności formułowania własnych sądów również w oparciu o wiedzę na temat tradycji malarstwa.</w:t>
            </w:r>
          </w:p>
          <w:p w:rsidRPr="005C100B" w:rsidR="005C100B" w:rsidP="50C6986E" w:rsidRDefault="00327BEC" w14:paraId="52B3FB01" w14:textId="7C0180AD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Nadrzędnym celem nauczania </w:t>
            </w:r>
            <w:proofErr w:type="gramStart"/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przedmiotu  jest</w:t>
            </w:r>
            <w:proofErr w:type="gramEnd"/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 przygotowanie absolwenta do samodzielnej pracy twórczej. </w:t>
            </w:r>
            <w:proofErr w:type="gramStart"/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Mając  podstawową</w:t>
            </w:r>
            <w:proofErr w:type="gramEnd"/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 znajomość zagadnień malarskich i  kompozycyjnych studenci będą  mieli możliwość realizacji własnych projektów malarskich, eksperymentowania z wykorzystaniem technik mieszanych (collage’u, tempery jajowej, malarstwa na tkaninie nie gruntowanej, malarstwa na szkle) oraz nauczą się podejmowania świadomych decyzji co do użycia środków i narzędzi podczas malowania w celu osiągnięcia zamierzonych efektów. Celem nauczania przedmiotu jest również poszerzenie wiedzy </w:t>
            </w: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na temat malarstwa</w:t>
            </w: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 oraz </w:t>
            </w: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p</w:t>
            </w: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o</w:t>
            </w: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danie przykładów</w:t>
            </w: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 użycia różnych technik w jednym dziele. </w:t>
            </w:r>
          </w:p>
        </w:tc>
      </w:tr>
      <w:tr w:rsidRPr="005C100B" w:rsidR="005C100B" w:rsidTr="50C6986E" w14:paraId="62034E37" w14:textId="77777777">
        <w:trPr>
          <w:trHeight w:val="5800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0C6986E" w:rsidRDefault="005C100B" w14:paraId="738ED6FD" w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6C57FF" w:rsidP="50C6986E" w:rsidRDefault="006C57FF" w14:paraId="19491D34" w14:textId="761C9B48">
            <w:pPr>
              <w:rPr>
                <w:rFonts w:ascii="Calibri" w:hAnsi="Calibri" w:cs="Calibri"/>
                <w:i w:val="0"/>
                <w:iCs w:val="0"/>
                <w:sz w:val="16"/>
                <w:szCs w:val="16"/>
              </w:rPr>
            </w:pP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Podczas nauki przedmiotu </w:t>
            </w: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Media malarskie</w:t>
            </w: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 studenci </w:t>
            </w:r>
            <w:proofErr w:type="gramStart"/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zapoznają  się</w:t>
            </w:r>
            <w:proofErr w:type="gramEnd"/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 z zagadnieniami dotyczącymi materii obrazu oraz poznają sposoby i przykłady jej tworzenia w oparciu o technologię i techniki malarskie.  </w:t>
            </w:r>
          </w:p>
          <w:p w:rsidR="00C97843" w:rsidP="50C6986E" w:rsidRDefault="00C97843" w14:paraId="762A9F3D" w14:textId="41EE8B14">
            <w:pPr>
              <w:spacing w:line="200" w:lineRule="atLeast"/>
              <w:rPr>
                <w:rFonts w:ascii="Calibri" w:hAnsi="Calibri" w:cs="Calibri"/>
                <w:i w:val="0"/>
                <w:iCs w:val="0"/>
                <w:sz w:val="16"/>
                <w:szCs w:val="16"/>
              </w:rPr>
            </w:pP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Nauczanie malarstwa to proces polegający na rozwijaniu umiejętności wnikl</w:t>
            </w: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iwej obserwacji natury</w:t>
            </w: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, która ma być pretekstem </w:t>
            </w:r>
            <w:proofErr w:type="gramStart"/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do</w:t>
            </w: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 </w:t>
            </w: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 poszukiwania</w:t>
            </w:r>
            <w:proofErr w:type="gramEnd"/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 i formowania </w:t>
            </w: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różnorodnych obrazowań malarskich. </w:t>
            </w:r>
          </w:p>
          <w:p w:rsidR="003A1BB1" w:rsidP="50C6986E" w:rsidRDefault="003A1BB1" w14:paraId="1239A98F" w14:textId="77777777">
            <w:pPr>
              <w:spacing w:line="200" w:lineRule="atLeast"/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</w:pPr>
            <w:r w:rsidRPr="50C6986E" w:rsidR="50C6986E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>Zajęcia w pracowni artystycznej będą polegały na realizacji zadań, których tematy zostaną podane na początku każdego semestru. Tematem wyjściowym będą, szeroko pojęte, inspiracje naturą.</w:t>
            </w:r>
          </w:p>
          <w:p w:rsidR="003A1BB1" w:rsidP="50C6986E" w:rsidRDefault="003A1BB1" w14:paraId="492A9E67" w14:textId="77777777">
            <w:pPr>
              <w:spacing w:line="200" w:lineRule="atLeast"/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</w:pPr>
          </w:p>
          <w:p w:rsidR="003A1BB1" w:rsidP="50C6986E" w:rsidRDefault="003A1BB1" w14:paraId="030BABE4" w14:textId="6602FF1F">
            <w:pPr>
              <w:spacing w:line="200" w:lineRule="atLeast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z w:val="16"/>
                <w:szCs w:val="16"/>
              </w:rPr>
            </w:pPr>
            <w:r w:rsidRPr="50C6986E" w:rsidR="50C6986E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 xml:space="preserve">               semestr 1:</w:t>
            </w:r>
          </w:p>
          <w:p w:rsidR="003A1BB1" w:rsidP="50C6986E" w:rsidRDefault="003A1BB1" w14:paraId="71CDEE77" w14:textId="0AE25D85">
            <w:pPr>
              <w:spacing w:line="200" w:lineRule="atLeast"/>
              <w:ind w:left="720"/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</w:pPr>
            <w:r w:rsidRPr="50C6986E" w:rsidR="50C6986E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z w:val="16"/>
                <w:szCs w:val="16"/>
              </w:rPr>
              <w:t>1</w:t>
            </w:r>
            <w:r w:rsidRPr="50C6986E" w:rsidR="50C6986E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 xml:space="preserve">projekt i realizacja cyklu 3-4 prac o charakterze malarskim </w:t>
            </w:r>
            <w:proofErr w:type="gramStart"/>
            <w:r w:rsidRPr="50C6986E" w:rsidR="50C6986E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>(</w:t>
            </w:r>
            <w:r w:rsidRPr="50C6986E" w:rsidR="50C6986E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 xml:space="preserve"> do</w:t>
            </w:r>
            <w:proofErr w:type="gramEnd"/>
            <w:r w:rsidRPr="50C6986E" w:rsidR="50C6986E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 xml:space="preserve"> wyboru-</w:t>
            </w:r>
            <w:r w:rsidRPr="50C6986E" w:rsidR="50C6986E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>w technice olejnej, collage’u,</w:t>
            </w: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 malarstwa na tkaninie nie gruntowanej, malarstwa na szkle) </w:t>
            </w:r>
            <w:r w:rsidRPr="50C6986E" w:rsidR="50C6986E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 xml:space="preserve">  /zagadnienia światła, materii, koloru, /. Inspiracje naturą –rośliny, woda, pejzaż, martwa natura /45h</w:t>
            </w:r>
          </w:p>
          <w:p w:rsidR="003A1BB1" w:rsidP="50C6986E" w:rsidRDefault="003A1BB1" w14:paraId="0442449F" w14:textId="3A82A08B">
            <w:pPr>
              <w:suppressAutoHyphens/>
              <w:spacing w:line="200" w:lineRule="atLeast"/>
              <w:ind w:left="720"/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z w:val="16"/>
                <w:szCs w:val="16"/>
              </w:rPr>
            </w:pPr>
            <w:r w:rsidRPr="50C6986E" w:rsidR="50C6986E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 xml:space="preserve"> </w:t>
            </w:r>
            <w:proofErr w:type="gramStart"/>
            <w:r w:rsidRPr="50C6986E" w:rsidR="50C6986E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>Prezentacja  i</w:t>
            </w:r>
            <w:proofErr w:type="gramEnd"/>
            <w:r w:rsidRPr="50C6986E" w:rsidR="50C6986E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 xml:space="preserve"> omówienie  przykładów dotyczących wymienionych  technik malarskich. </w:t>
            </w:r>
          </w:p>
          <w:p w:rsidR="003A1BB1" w:rsidP="50C6986E" w:rsidRDefault="003A1BB1" w14:paraId="177B50CB" w14:textId="40598CBE">
            <w:pPr>
              <w:spacing w:line="200" w:lineRule="atLeast"/>
              <w:ind w:left="720"/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</w:pPr>
            <w:r w:rsidRPr="50C6986E" w:rsidR="50C6986E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 xml:space="preserve"> Zagadnienia światła i materii, świat materii a abstrakcyjna interpretacja,</w:t>
            </w:r>
          </w:p>
          <w:p w:rsidR="003A1BB1" w:rsidP="50C6986E" w:rsidRDefault="003A1BB1" w14:paraId="70D73CEE" w14:textId="77777777">
            <w:pPr>
              <w:suppressAutoHyphens/>
              <w:spacing w:line="200" w:lineRule="atLeast"/>
              <w:ind w:left="720"/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</w:pPr>
            <w:r w:rsidRPr="50C6986E" w:rsidR="50C6986E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 xml:space="preserve"> prezentacja, przykłady realizacji w malarskich technikach kreacyjnych w sztuce </w:t>
            </w:r>
            <w:proofErr w:type="gramStart"/>
            <w:r w:rsidRPr="50C6986E" w:rsidR="50C6986E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>XX .</w:t>
            </w:r>
            <w:proofErr w:type="gramEnd"/>
            <w:r w:rsidRPr="50C6986E" w:rsidR="50C6986E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 xml:space="preserve"> </w:t>
            </w:r>
          </w:p>
          <w:p w:rsidR="003A1BB1" w:rsidP="50C6986E" w:rsidRDefault="003A1BB1" w14:paraId="0C4977B7" w14:textId="1DDF57B3">
            <w:pPr>
              <w:spacing w:line="200" w:lineRule="atLeast"/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</w:pPr>
            <w:r w:rsidRPr="50C6986E" w:rsidR="50C6986E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 xml:space="preserve">              semestr 2:</w:t>
            </w:r>
          </w:p>
          <w:p w:rsidR="003A1BB1" w:rsidP="50C6986E" w:rsidRDefault="003A1BB1" w14:paraId="798267B1" w14:textId="41AE9AEA">
            <w:pPr>
              <w:spacing w:line="200" w:lineRule="atLeast"/>
              <w:jc w:val="both"/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</w:pPr>
            <w:r w:rsidRPr="50C6986E" w:rsidR="50C6986E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 xml:space="preserve">                 </w:t>
            </w:r>
            <w:r w:rsidRPr="50C6986E" w:rsidR="50C6986E">
              <w:rPr>
                <w:rFonts w:ascii="Calibri" w:hAnsi="Calibri" w:eastAsia="Calibri" w:cs="Calibri"/>
                <w:b w:val="1"/>
                <w:bCs w:val="1"/>
                <w:i w:val="0"/>
                <w:iCs w:val="0"/>
                <w:sz w:val="16"/>
                <w:szCs w:val="16"/>
              </w:rPr>
              <w:t>1</w:t>
            </w:r>
            <w:r w:rsidRPr="50C6986E" w:rsidR="50C6986E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 xml:space="preserve"> </w:t>
            </w:r>
            <w:proofErr w:type="gramStart"/>
            <w:r w:rsidRPr="50C6986E" w:rsidR="50C6986E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>a)projekt</w:t>
            </w:r>
            <w:proofErr w:type="gramEnd"/>
            <w:r w:rsidRPr="50C6986E" w:rsidR="50C6986E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 xml:space="preserve"> i wykonanie cyklu 3-4 prac , technika dowolna, </w:t>
            </w:r>
          </w:p>
          <w:p w:rsidR="003A1BB1" w:rsidP="50C6986E" w:rsidRDefault="003A1BB1" w14:paraId="1AD0E4B1" w14:textId="77777777">
            <w:pPr>
              <w:spacing w:line="200" w:lineRule="atLeast"/>
              <w:jc w:val="both"/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</w:pPr>
            <w:r w:rsidRPr="50C6986E" w:rsidR="50C6986E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 xml:space="preserve">                   na papierze </w:t>
            </w:r>
            <w:proofErr w:type="gramStart"/>
            <w:r w:rsidRPr="50C6986E" w:rsidR="50C6986E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>lub  płótnie</w:t>
            </w:r>
            <w:proofErr w:type="gramEnd"/>
            <w:r w:rsidRPr="50C6986E" w:rsidR="50C6986E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>/ zagadnienia  oświetlenia   elementów:</w:t>
            </w:r>
          </w:p>
          <w:p w:rsidR="003A1BB1" w:rsidP="50C6986E" w:rsidRDefault="003A1BB1" w14:paraId="5AE229A6" w14:textId="77777777">
            <w:pPr>
              <w:spacing w:line="200" w:lineRule="atLeast"/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</w:pPr>
            <w:r w:rsidRPr="50C6986E" w:rsidR="50C6986E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 xml:space="preserve">                   /oświetlenie boczne, na </w:t>
            </w:r>
            <w:proofErr w:type="gramStart"/>
            <w:r w:rsidRPr="50C6986E" w:rsidR="50C6986E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>wprost ,</w:t>
            </w:r>
            <w:proofErr w:type="gramEnd"/>
            <w:r w:rsidRPr="50C6986E" w:rsidR="50C6986E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 xml:space="preserve"> pod światło/ Inspiracje martwą naturą, postacią, </w:t>
            </w:r>
          </w:p>
          <w:p w:rsidRPr="00A67F5E" w:rsidR="003A1BB1" w:rsidP="50C6986E" w:rsidRDefault="003A1BB1" w14:paraId="3164ACDB" w14:textId="77777777">
            <w:pPr>
              <w:spacing w:line="200" w:lineRule="atLeast"/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</w:pPr>
            <w:r w:rsidRPr="50C6986E" w:rsidR="50C6986E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 xml:space="preserve">                    </w:t>
            </w:r>
            <w:proofErr w:type="gramStart"/>
            <w:r w:rsidRPr="50C6986E" w:rsidR="50C6986E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>pejzażem./</w:t>
            </w:r>
            <w:proofErr w:type="gramEnd"/>
            <w:r w:rsidRPr="50C6986E" w:rsidR="50C6986E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>20h</w:t>
            </w:r>
          </w:p>
          <w:p w:rsidRPr="005C100B" w:rsidR="005C100B" w:rsidP="50C6986E" w:rsidRDefault="00C97843" w14:paraId="49DA97ED" w14:textId="61F93564">
            <w:pPr>
              <w:spacing w:line="200" w:lineRule="atLeast"/>
              <w:ind w:left="720"/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</w:pPr>
            <w:proofErr w:type="gramStart"/>
            <w:r w:rsidRPr="50C6986E" w:rsidR="50C6986E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>b)projekt</w:t>
            </w:r>
            <w:proofErr w:type="gramEnd"/>
            <w:r w:rsidRPr="50C6986E" w:rsidR="50C6986E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 xml:space="preserve"> i realizacja dzieła,</w:t>
            </w: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 </w:t>
            </w:r>
            <w:r w:rsidRPr="50C6986E" w:rsidR="50C6986E">
              <w:rPr>
                <w:rFonts w:ascii="Calibri" w:hAnsi="Calibri" w:eastAsia="Calibri" w:cs="Calibri"/>
                <w:i w:val="0"/>
                <w:iCs w:val="0"/>
                <w:sz w:val="16"/>
                <w:szCs w:val="16"/>
              </w:rPr>
              <w:t xml:space="preserve"> wykonanie na papierze, płótnie, szkle – technika eglomizowania, płycie pilśniowej / Inspiracje- martwa natura, pejzaż, człowiek/ 25h</w:t>
            </w:r>
          </w:p>
        </w:tc>
      </w:tr>
      <w:tr w:rsidRPr="005C100B" w:rsidR="005C100B" w:rsidTr="50C6986E" w14:paraId="1B31D1E0" w14:textId="77777777">
        <w:trPr>
          <w:trHeight w:val="1132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0C6986E" w:rsidRDefault="005C100B" w14:paraId="33DC7C22" w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407852" w:rsidR="00E06897" w:rsidP="50C6986E" w:rsidRDefault="00E06897" w14:paraId="4CA3D396" w14:textId="77777777">
            <w:pPr>
              <w:tabs>
                <w:tab w:val="left" w:pos="4073"/>
              </w:tabs>
              <w:ind w:left="13"/>
              <w:rPr>
                <w:i w:val="0"/>
                <w:iCs w:val="0"/>
                <w:sz w:val="16"/>
                <w:szCs w:val="16"/>
              </w:rPr>
            </w:pPr>
            <w:r w:rsidRPr="50C6986E" w:rsidR="50C6986E">
              <w:rPr>
                <w:i w:val="0"/>
                <w:iCs w:val="0"/>
                <w:sz w:val="16"/>
                <w:szCs w:val="16"/>
              </w:rPr>
              <w:t xml:space="preserve">metody </w:t>
            </w:r>
            <w:proofErr w:type="gramStart"/>
            <w:r w:rsidRPr="50C6986E" w:rsidR="50C6986E">
              <w:rPr>
                <w:i w:val="0"/>
                <w:iCs w:val="0"/>
                <w:sz w:val="16"/>
                <w:szCs w:val="16"/>
              </w:rPr>
              <w:t>podające  -</w:t>
            </w:r>
            <w:proofErr w:type="gramEnd"/>
            <w:r w:rsidRPr="50C6986E" w:rsidR="50C6986E">
              <w:rPr>
                <w:i w:val="0"/>
                <w:iCs w:val="0"/>
                <w:sz w:val="16"/>
                <w:szCs w:val="16"/>
              </w:rPr>
              <w:t xml:space="preserve"> wykład informacyjny, prelekcja,</w:t>
            </w:r>
          </w:p>
          <w:p w:rsidRPr="00407852" w:rsidR="00E06897" w:rsidP="50C6986E" w:rsidRDefault="00E06897" w14:paraId="43F9116F" w14:textId="77777777">
            <w:pPr>
              <w:tabs>
                <w:tab w:val="left" w:pos="4073"/>
              </w:tabs>
              <w:ind w:left="13"/>
              <w:rPr>
                <w:i w:val="0"/>
                <w:iCs w:val="0"/>
                <w:sz w:val="16"/>
                <w:szCs w:val="16"/>
              </w:rPr>
            </w:pPr>
            <w:r w:rsidRPr="50C6986E" w:rsidR="50C6986E">
              <w:rPr>
                <w:i w:val="0"/>
                <w:iCs w:val="0"/>
                <w:sz w:val="16"/>
                <w:szCs w:val="16"/>
              </w:rPr>
              <w:t xml:space="preserve">metody aktywizujące – dyskusja dydaktyczna, </w:t>
            </w:r>
          </w:p>
          <w:p w:rsidRPr="00407852" w:rsidR="00E06897" w:rsidP="50C6986E" w:rsidRDefault="00E06897" w14:paraId="451EB766" w14:textId="77777777">
            <w:pPr>
              <w:tabs>
                <w:tab w:val="left" w:pos="4073"/>
              </w:tabs>
              <w:ind w:left="13"/>
              <w:rPr>
                <w:i w:val="0"/>
                <w:iCs w:val="0"/>
                <w:sz w:val="16"/>
                <w:szCs w:val="16"/>
              </w:rPr>
            </w:pPr>
            <w:r w:rsidRPr="50C6986E" w:rsidR="50C6986E">
              <w:rPr>
                <w:i w:val="0"/>
                <w:iCs w:val="0"/>
                <w:sz w:val="16"/>
                <w:szCs w:val="16"/>
              </w:rPr>
              <w:t>metody eksponujące - pokaz, prezentacja,</w:t>
            </w:r>
          </w:p>
          <w:p w:rsidRPr="005C100B" w:rsidR="005C100B" w:rsidP="50C6986E" w:rsidRDefault="005C100B" w14:paraId="2C92EA43" w14:textId="5723D81F">
            <w:pPr>
              <w:tabs>
                <w:tab w:val="left" w:pos="4073"/>
              </w:tabs>
              <w:ind w:left="13"/>
              <w:contextualSpacing/>
              <w:rPr>
                <w:i w:val="0"/>
                <w:iCs w:val="0"/>
                <w:sz w:val="16"/>
                <w:szCs w:val="16"/>
              </w:rPr>
            </w:pPr>
            <w:r w:rsidRPr="50C6986E" w:rsidR="50C6986E">
              <w:rPr>
                <w:i w:val="0"/>
                <w:iCs w:val="0"/>
                <w:sz w:val="16"/>
                <w:szCs w:val="16"/>
              </w:rPr>
              <w:t xml:space="preserve">metody praktyczne - pokaz, ćwiczenia warsztatowe, ćwiczenia </w:t>
            </w:r>
            <w:proofErr w:type="gramStart"/>
            <w:r w:rsidRPr="50C6986E" w:rsidR="50C6986E">
              <w:rPr>
                <w:i w:val="0"/>
                <w:iCs w:val="0"/>
                <w:sz w:val="16"/>
                <w:szCs w:val="16"/>
              </w:rPr>
              <w:t>technologiczne,  realizacje</w:t>
            </w:r>
            <w:proofErr w:type="gramEnd"/>
            <w:r w:rsidRPr="50C6986E" w:rsidR="50C6986E">
              <w:rPr>
                <w:i w:val="0"/>
                <w:iCs w:val="0"/>
                <w:sz w:val="16"/>
                <w:szCs w:val="16"/>
              </w:rPr>
              <w:t xml:space="preserve"> malarskie</w:t>
            </w:r>
          </w:p>
        </w:tc>
      </w:tr>
      <w:tr w:rsidRPr="005C100B" w:rsidR="005C100B" w:rsidTr="50C6986E" w14:paraId="3C1BC38D" w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0C6986E" w:rsidRDefault="005C100B" w14:paraId="614D476E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 xml:space="preserve">Rygor zaliczenia, kryteria oceny osiągniętych efektów uczenia </w:t>
            </w:r>
            <w:proofErr w:type="gramStart"/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>się,  sposób</w:t>
            </w:r>
            <w:proofErr w:type="gramEnd"/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861B1B" w:rsidR="00861B1B" w:rsidP="50C6986E" w:rsidRDefault="00861B1B" w14:paraId="66BC6998" w14:textId="77777777">
            <w:pPr>
              <w:autoSpaceDE w:val="0"/>
              <w:autoSpaceDN w:val="0"/>
              <w:adjustRightInd w:val="0"/>
              <w:rPr>
                <w:i w:val="0"/>
                <w:iCs w:val="0"/>
                <w:sz w:val="16"/>
                <w:szCs w:val="16"/>
              </w:rPr>
            </w:pPr>
            <w:r w:rsidRPr="50C6986E" w:rsidR="50C6986E">
              <w:rPr>
                <w:i w:val="0"/>
                <w:iCs w:val="0"/>
                <w:sz w:val="16"/>
                <w:szCs w:val="16"/>
              </w:rPr>
              <w:t>Ocena końcowa z pracowni artystycznej stanowi sumę ocen</w:t>
            </w:r>
            <w:r w:rsidRPr="50C6986E" w:rsidR="50C6986E">
              <w:rPr>
                <w:rFonts w:eastAsia="Calibri"/>
                <w:i w:val="0"/>
                <w:iCs w:val="0"/>
                <w:sz w:val="16"/>
                <w:szCs w:val="16"/>
              </w:rPr>
              <w:t>, jej średnią uzyskaną przez studenta za:</w:t>
            </w:r>
            <w:r w:rsidRPr="50C6986E" w:rsidR="50C6986E">
              <w:rPr>
                <w:rFonts w:eastAsia="Calibri"/>
                <w:i w:val="0"/>
                <w:iCs w:val="0"/>
                <w:color w:val="FF0000"/>
                <w:sz w:val="16"/>
                <w:szCs w:val="16"/>
              </w:rPr>
              <w:t xml:space="preserve"> </w:t>
            </w:r>
            <w:r w:rsidRPr="50C6986E" w:rsidR="50C6986E">
              <w:rPr>
                <w:rFonts w:eastAsia="Calibri"/>
                <w:i w:val="0"/>
                <w:iCs w:val="0"/>
                <w:sz w:val="16"/>
                <w:szCs w:val="16"/>
              </w:rPr>
              <w:t xml:space="preserve">prezentację </w:t>
            </w:r>
            <w:r w:rsidRPr="50C6986E" w:rsidR="50C6986E">
              <w:rPr>
                <w:i w:val="0"/>
                <w:iCs w:val="0"/>
                <w:sz w:val="16"/>
                <w:szCs w:val="16"/>
              </w:rPr>
              <w:t>kompletu prac malarskich wykonanych prawidłowo pod względem technicznym 50%, kreacyjnym, nowatorskim i zgodnie z zagadnieniami plastycznymi 30%, aktywność na zajęciach, samodzielność pracy 20%</w:t>
            </w:r>
          </w:p>
          <w:p w:rsidRPr="005C100B" w:rsidR="005C100B" w:rsidP="50C6986E" w:rsidRDefault="005C100B" w14:paraId="6CBA249E" w14:textId="7C92319C">
            <w:pPr>
              <w:autoSpaceDE w:val="0"/>
              <w:autoSpaceDN w:val="0"/>
              <w:adjustRightInd w:val="0"/>
              <w:ind/>
              <w:rPr>
                <w:i w:val="0"/>
                <w:iCs w:val="0"/>
                <w:sz w:val="16"/>
                <w:szCs w:val="16"/>
              </w:rPr>
            </w:pPr>
            <w:r w:rsidRPr="50C6986E" w:rsidR="50C6986E">
              <w:rPr>
                <w:i w:val="0"/>
                <w:iCs w:val="0"/>
                <w:sz w:val="16"/>
                <w:szCs w:val="16"/>
              </w:rPr>
              <w:t>oceny będące ocenami cząstkowymi ze wszystkich form ćwiczeniowych wchodzących w skład danego przedmiotu muszą być pozytywne co jest równoznaczne z jego zaliczeniem i zdobyciem przez studenta liczby punktów ECTS przyporządkowanej temu przedmiotowi</w:t>
            </w:r>
          </w:p>
        </w:tc>
      </w:tr>
    </w:tbl>
    <w:p w:rsidRPr="005C100B" w:rsidR="005C100B" w:rsidP="50C6986E" w:rsidRDefault="005C100B" w14:paraId="1029BF55" w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8"/>
        <w:gridCol w:w="3987"/>
        <w:gridCol w:w="1424"/>
        <w:gridCol w:w="1581"/>
        <w:gridCol w:w="1321"/>
        <w:gridCol w:w="1772"/>
      </w:tblGrid>
      <w:tr w:rsidRPr="005C100B" w:rsidR="005C100B" w:rsidTr="50C6986E" w14:paraId="7DC48338" w14:textId="77777777">
        <w:trPr>
          <w:jc w:val="center"/>
        </w:trPr>
        <w:tc>
          <w:tcPr>
            <w:tcW w:w="3621" w:type="pct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0C6986E" w:rsidRDefault="005C100B" w14:paraId="2C9DE1D1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C6986E" w:rsidR="50C6986E">
              <w:rPr>
                <w:rFonts w:eastAsia="Batang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1379" w:type="pct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0C6986E" w:rsidRDefault="005C100B" w14:paraId="3FECE2C5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w:rsidRPr="005C100B" w:rsidR="005C100B" w:rsidTr="50C6986E" w14:paraId="237854F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0C6986E" w:rsidRDefault="005C100B" w14:paraId="76EAEB82" w14:textId="77777777">
            <w:pPr>
              <w:ind w:left="-89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0C6986E" w:rsidRDefault="005C100B" w14:paraId="2D59D749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50C6986E" w:rsidRDefault="005C100B" w14:paraId="6AA4C523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50C6986E" w:rsidRDefault="005C100B" w14:paraId="4E2BC3B4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0C6986E" w:rsidRDefault="005C100B" w14:paraId="7FFFB11F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50C6986E" w:rsidRDefault="005C100B" w14:paraId="0F3ADF36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0C6986E" w:rsidRDefault="005C100B" w14:paraId="6091D24A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proofErr w:type="gramStart"/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>Forma  zajęć</w:t>
            </w:r>
            <w:proofErr w:type="gramEnd"/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589" w:type="pct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0C6986E" w:rsidRDefault="005C100B" w14:paraId="553D3926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50C6986E" w:rsidRDefault="005C100B" w14:paraId="28C63F99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790" w:type="pct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0C6986E" w:rsidRDefault="005C100B" w14:paraId="58828D6C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>i oceny</w:t>
            </w:r>
          </w:p>
        </w:tc>
      </w:tr>
      <w:tr w:rsidRPr="005C100B" w:rsidR="005C100B" w:rsidTr="50C6986E" w14:paraId="571FAE96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50C6986E" w:rsidRDefault="005C100B" w14:paraId="5A6003FC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0C5741" w:rsidR="005C100B" w:rsidP="50C6986E" w:rsidRDefault="000C5741" w14:paraId="3085B13D" w14:textId="5902919D">
            <w:pPr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50C6986E" w:rsidR="50C6986E">
              <w:rPr>
                <w:i w:val="0"/>
                <w:iCs w:val="0"/>
                <w:color w:val="000000" w:themeColor="text2" w:themeTint="FF" w:themeShade="FF"/>
                <w:sz w:val="16"/>
                <w:szCs w:val="16"/>
              </w:rPr>
              <w:t>Zna i rozumie w stopniu pogłębionym</w:t>
            </w:r>
            <w:r w:rsidRPr="50C6986E" w:rsidR="50C6986E">
              <w:rPr>
                <w:i w:val="0"/>
                <w:iCs w:val="0"/>
                <w:sz w:val="16"/>
                <w:szCs w:val="16"/>
              </w:rPr>
              <w:t xml:space="preserve"> zasady dotyczące realizacji prac artystycznych związanych z własną specjalnością w zakresie dotyczącym nauki i sztuk.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0C5741" w:rsidR="005C100B" w:rsidP="50C6986E" w:rsidRDefault="000C5741" w14:paraId="13ED5112" w14:textId="52990ABA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K_WG02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7A604B" w:rsidR="005C100B" w:rsidP="50C6986E" w:rsidRDefault="007A604B" w14:paraId="124BE633" w14:textId="136C8704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BB20B4" w:rsidR="005C100B" w:rsidP="50C6986E" w:rsidRDefault="00BB20B4" w14:paraId="04CAF105" w14:textId="589B77DC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50C6986E" w:rsidRDefault="00BB20B4" w14:paraId="788D1305" w14:textId="26DF4159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rozmowa</w:t>
            </w:r>
          </w:p>
        </w:tc>
      </w:tr>
      <w:tr w:rsidRPr="005C100B" w:rsidR="005C100B" w:rsidTr="50C6986E" w14:paraId="1A940784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50C6986E" w:rsidRDefault="00746CE0" w14:paraId="75798F6C" w14:textId="1EAF0C35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0C6986E" w:rsidRDefault="00746CE0" w14:paraId="538027C1" w14:textId="26DF8350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i w:val="0"/>
                <w:iCs w:val="0"/>
                <w:color w:val="000000" w:themeColor="text2" w:themeTint="FF" w:themeShade="FF"/>
                <w:sz w:val="16"/>
                <w:szCs w:val="16"/>
              </w:rPr>
              <w:t>Zna i rozumie</w:t>
            </w:r>
            <w:r w:rsidRPr="50C6986E" w:rsidR="50C6986E">
              <w:rPr>
                <w:i w:val="0"/>
                <w:iCs w:val="0"/>
                <w:sz w:val="16"/>
                <w:szCs w:val="16"/>
              </w:rPr>
              <w:t xml:space="preserve"> w stopniu pogłębionym</w:t>
            </w:r>
            <w:r w:rsidRPr="50C6986E" w:rsidR="50C6986E">
              <w:rPr>
                <w:i w:val="0"/>
                <w:iCs w:val="0"/>
                <w:color w:val="000000" w:themeColor="text2" w:themeTint="FF" w:themeShade="FF"/>
                <w:sz w:val="16"/>
                <w:szCs w:val="16"/>
              </w:rPr>
              <w:t xml:space="preserve"> zagadnienia warsztatowe tworzenia prac plastycznych o wysokim stopniu</w:t>
            </w:r>
            <w:r w:rsidRPr="50C6986E" w:rsidR="50C6986E">
              <w:rPr>
                <w:i w:val="0"/>
                <w:iCs w:val="0"/>
                <w:color w:val="000000" w:themeColor="text2" w:themeTint="FF" w:themeShade="FF"/>
                <w:sz w:val="22"/>
                <w:szCs w:val="22"/>
              </w:rPr>
              <w:t xml:space="preserve"> </w:t>
            </w:r>
            <w:r w:rsidRPr="50C6986E" w:rsidR="50C6986E">
              <w:rPr>
                <w:i w:val="0"/>
                <w:iCs w:val="0"/>
                <w:color w:val="000000" w:themeColor="text2" w:themeTint="FF" w:themeShade="FF"/>
                <w:sz w:val="16"/>
                <w:szCs w:val="16"/>
              </w:rPr>
              <w:t>oryginalności z zakresu własnej specjalności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746CE0" w:rsidR="005C100B" w:rsidP="50C6986E" w:rsidRDefault="00746CE0" w14:paraId="76820B53" w14:textId="3C74018E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K_WG10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50C6986E" w:rsidRDefault="007A604B" w14:paraId="75F964C9" w14:textId="483078E8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50C6986E" w:rsidRDefault="00BB20B4" w14:paraId="7B9C7A1D" w14:textId="4D8881E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50C6986E" w:rsidRDefault="00BB20B4" w14:paraId="3D05978E" w14:textId="1BD7C43F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Projekt/zestaw prac</w:t>
            </w:r>
          </w:p>
        </w:tc>
      </w:tr>
      <w:tr w:rsidRPr="005C100B" w:rsidR="005C100B" w:rsidTr="50C6986E" w14:paraId="43897DF7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50C6986E" w:rsidRDefault="005C100B" w14:paraId="3BF12021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D90474" w:rsidR="005C100B" w:rsidP="50C6986E" w:rsidRDefault="00D90474" w14:paraId="2C6A6F47" w14:textId="446CC6EE">
            <w:pPr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50C6986E" w:rsidR="50C6986E">
              <w:rPr>
                <w:i w:val="0"/>
                <w:iCs w:val="0"/>
                <w:color w:val="000000" w:themeColor="text2" w:themeTint="FF" w:themeShade="FF"/>
                <w:sz w:val="16"/>
                <w:szCs w:val="16"/>
              </w:rPr>
              <w:t>Potrafi wykorzystywać wszechstronne inspiracje będące podstawą kreacji artystycznej.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D90474" w:rsidR="005C100B" w:rsidP="50C6986E" w:rsidRDefault="00D90474" w14:paraId="0A3BAFBE" w14:textId="1C187B38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K_UW04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50C6986E" w:rsidRDefault="007A604B" w14:paraId="2ED1C14D" w14:textId="069B2F75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50C6986E" w:rsidRDefault="00BB20B4" w14:paraId="3FF16011" w14:textId="08EC4361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0C6986E" w:rsidRDefault="00BB20B4" w14:paraId="29FF55C0" w14:textId="39168D95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Projekt/zestaw prac</w:t>
            </w:r>
          </w:p>
        </w:tc>
      </w:tr>
      <w:tr w:rsidRPr="005C100B" w:rsidR="005C100B" w:rsidTr="50C6986E" w14:paraId="0A41AE7D" w14:textId="77777777">
        <w:trPr>
          <w:jc w:val="center"/>
        </w:trPr>
        <w:tc>
          <w:tcPr>
            <w:tcW w:w="503" w:type="pct"/>
            <w:shd w:val="clear" w:color="auto" w:fill="auto"/>
            <w:tcMar/>
            <w:vAlign w:val="center"/>
          </w:tcPr>
          <w:p w:rsidRPr="005C100B" w:rsidR="005C100B" w:rsidP="50C6986E" w:rsidRDefault="005C100B" w14:paraId="0CB2570F" w14:textId="55E3E73B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</w:t>
            </w: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77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C249B" w:rsidR="005C100B" w:rsidP="50C6986E" w:rsidRDefault="00EC249B" w14:paraId="30C28443" w14:textId="6EEB8076">
            <w:pPr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50C6986E" w:rsidR="50C6986E">
              <w:rPr>
                <w:i w:val="0"/>
                <w:iCs w:val="0"/>
                <w:color w:val="000000" w:themeColor="text2" w:themeTint="FF" w:themeShade="FF"/>
                <w:sz w:val="16"/>
                <w:szCs w:val="16"/>
              </w:rPr>
              <w:t xml:space="preserve">Potrafi budować interesujące wypowiedzi na temat własnej twórczości podczas pokazów prac plastycznych np. </w:t>
            </w:r>
            <w:r w:rsidRPr="50C6986E" w:rsidR="50C6986E">
              <w:rPr>
                <w:i w:val="0"/>
                <w:iCs w:val="0"/>
                <w:color w:val="000000" w:themeColor="text2" w:themeTint="FF" w:themeShade="FF"/>
                <w:sz w:val="16"/>
                <w:szCs w:val="16"/>
              </w:rPr>
              <w:t>wernisaży czy innych okoliczności związanych z wystąpieniami publicznymi.</w:t>
            </w:r>
          </w:p>
        </w:tc>
        <w:tc>
          <w:tcPr>
            <w:tcW w:w="635" w:type="pct"/>
            <w:shd w:val="clear" w:color="auto" w:fill="auto"/>
            <w:tcMar/>
            <w:vAlign w:val="center"/>
          </w:tcPr>
          <w:p w:rsidRPr="00EC249B" w:rsidR="005C100B" w:rsidP="50C6986E" w:rsidRDefault="00EC249B" w14:paraId="3158BF74" w14:textId="5BAC2328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K_UK03</w:t>
            </w:r>
          </w:p>
        </w:tc>
        <w:tc>
          <w:tcPr>
            <w:tcW w:w="705" w:type="pct"/>
            <w:shd w:val="clear" w:color="auto" w:fill="auto"/>
            <w:tcMar/>
            <w:vAlign w:val="center"/>
          </w:tcPr>
          <w:p w:rsidRPr="005C100B" w:rsidR="005C100B" w:rsidP="50C6986E" w:rsidRDefault="007A604B" w14:paraId="34B59910" w14:textId="0A78407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Pracownia artystyczna</w:t>
            </w:r>
          </w:p>
        </w:tc>
        <w:tc>
          <w:tcPr>
            <w:tcW w:w="589" w:type="pct"/>
            <w:shd w:val="clear" w:color="auto" w:fill="auto"/>
            <w:tcMar/>
            <w:vAlign w:val="center"/>
          </w:tcPr>
          <w:p w:rsidRPr="005C100B" w:rsidR="005C100B" w:rsidP="50C6986E" w:rsidRDefault="00BB20B4" w14:paraId="35BDBF13" w14:textId="6AE1862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BB20B4" w:rsidR="005C100B" w:rsidP="50C6986E" w:rsidRDefault="00BB20B4" w14:paraId="4B580196" w14:textId="47E331FB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Rozmowa</w:t>
            </w:r>
          </w:p>
        </w:tc>
      </w:tr>
      <w:tr w:rsidRPr="005C100B" w:rsidR="005C100B" w:rsidTr="50C6986E" w14:paraId="20D1E9C9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0C6986E" w:rsidRDefault="005C100B" w14:paraId="14CFA078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EE6551" w:rsidR="005C100B" w:rsidP="50C6986E" w:rsidRDefault="00EE6551" w14:paraId="7C4BD1C3" w14:textId="7F365542">
            <w:pPr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50C6986E" w:rsidR="50C6986E">
              <w:rPr>
                <w:i w:val="0"/>
                <w:iCs w:val="0"/>
                <w:color w:val="000000" w:themeColor="text2" w:themeTint="FF" w:themeShade="FF"/>
                <w:sz w:val="16"/>
                <w:szCs w:val="16"/>
              </w:rPr>
              <w:t>Jest gotów do integracji z innymi osobami w ramach różnych przedsięwzięć kulturalnych.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EE6551" w:rsidR="005C100B" w:rsidP="50C6986E" w:rsidRDefault="00EE6551" w14:paraId="03BB328F" w14:textId="6271C6AD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K_KO01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0C6986E" w:rsidRDefault="007A604B" w14:paraId="3F8F5039" w14:textId="424D1DF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0C6986E" w:rsidRDefault="00BB20B4" w14:paraId="78055DFD" w14:textId="68E45C8F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0C6986E" w:rsidRDefault="00BB20B4" w14:paraId="00F3B776" w14:textId="77CEE6F8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Rozmowa</w:t>
            </w:r>
          </w:p>
        </w:tc>
      </w:tr>
      <w:tr w:rsidRPr="005C100B" w:rsidR="005C100B" w:rsidTr="50C6986E" w14:paraId="664A94E5" w14:textId="77777777">
        <w:trPr>
          <w:jc w:val="center"/>
        </w:trPr>
        <w:tc>
          <w:tcPr>
            <w:tcW w:w="503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0C6986E" w:rsidRDefault="00DF30CE" w14:paraId="3002752D" w14:textId="68B5E404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     K2</w:t>
            </w:r>
          </w:p>
        </w:tc>
        <w:tc>
          <w:tcPr>
            <w:tcW w:w="1778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6F6BB1" w:rsidR="005C100B" w:rsidP="50C6986E" w:rsidRDefault="006F6BB1" w14:paraId="69560451" w14:textId="0630DDD6">
            <w:pPr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50C6986E" w:rsidR="50C6986E">
              <w:rPr>
                <w:i w:val="0"/>
                <w:iCs w:val="0"/>
                <w:color w:val="000000" w:themeColor="text2" w:themeTint="FF" w:themeShade="FF"/>
                <w:sz w:val="16"/>
                <w:szCs w:val="16"/>
              </w:rPr>
              <w:t>Jest gotów gromadzić, analizować i w świadomy sposób interpretować potrzebne informacje na poziomie specjalistycznej wiedzy z zakresu sztuki, a szczególnie własnej specjalności</w:t>
            </w:r>
          </w:p>
        </w:tc>
        <w:tc>
          <w:tcPr>
            <w:tcW w:w="63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6F6BB1" w:rsidR="005C100B" w:rsidP="50C6986E" w:rsidRDefault="006F6BB1" w14:paraId="23F08C21" w14:textId="1BBB0707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K_KR01</w:t>
            </w:r>
          </w:p>
        </w:tc>
        <w:tc>
          <w:tcPr>
            <w:tcW w:w="705" w:type="pct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0C6986E" w:rsidRDefault="007A604B" w14:paraId="5E3C90F9" w14:textId="2382A029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Pracownia artystyczna</w:t>
            </w:r>
          </w:p>
        </w:tc>
        <w:tc>
          <w:tcPr>
            <w:tcW w:w="589" w:type="pct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0C6986E" w:rsidRDefault="00BB20B4" w14:paraId="54928922" w14:textId="1BBFC46D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zaliczenie</w:t>
            </w:r>
          </w:p>
        </w:tc>
        <w:tc>
          <w:tcPr>
            <w:tcW w:w="790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0C6986E" w:rsidRDefault="00BB20B4" w14:paraId="14A3ADAD" w14:textId="577FB00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Rozmowa</w:t>
            </w:r>
          </w:p>
        </w:tc>
      </w:tr>
      <w:tr w:rsidRPr="005C100B" w:rsidR="005C100B" w:rsidTr="50C6986E" w14:paraId="4B054DCE" w14:textId="77777777">
        <w:trPr>
          <w:jc w:val="center"/>
        </w:trPr>
        <w:tc>
          <w:tcPr>
            <w:tcW w:w="5000" w:type="pct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0C6986E" w:rsidRDefault="005C100B" w14:paraId="563F073B" w14:textId="0DB8F28E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Stopień osiągnięcia kierunkowych efektów uczenia się: </w:t>
            </w:r>
            <w:r w:rsidRPr="50C6986E" w:rsidR="50C6986E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</w:t>
            </w:r>
            <w:r w:rsidRPr="50C6986E" w:rsidR="50C6986E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_WG02</w:t>
            </w: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0C6986E" w:rsidR="50C6986E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+++, K_WG10</w:t>
            </w: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+++,</w:t>
            </w:r>
            <w:r w:rsidRPr="50C6986E" w:rsidR="50C6986E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 xml:space="preserve"> K_UW04+++,</w:t>
            </w: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0C6986E" w:rsidR="50C6986E">
              <w:rPr>
                <w:rFonts w:eastAsia="Calibri"/>
                <w:i w:val="0"/>
                <w:iCs w:val="0"/>
                <w:sz w:val="16"/>
                <w:szCs w:val="16"/>
                <w:lang w:eastAsia="en-US"/>
              </w:rPr>
              <w:t>K_KR01++</w:t>
            </w: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</w:p>
        </w:tc>
      </w:tr>
    </w:tbl>
    <w:p w:rsidRPr="005C100B" w:rsidR="005C100B" w:rsidP="50C6986E" w:rsidRDefault="005C100B" w14:paraId="2586BCD7" w14:textId="77777777">
      <w:pPr>
        <w:jc w:val="center"/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0"/>
      </w:tblGrid>
      <w:tr w:rsidRPr="005C100B" w:rsidR="005C100B" w:rsidTr="50C6986E" w14:paraId="5DD1686A" w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0C6986E" w:rsidRDefault="005C100B" w14:paraId="3D075840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w:rsidRPr="005C100B" w:rsidR="005C100B" w:rsidTr="50C6986E" w14:paraId="148551EB" w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00467A2F" w:rsidP="50C6986E" w:rsidRDefault="00467A2F" w14:paraId="0E3039A2" w14:textId="77777777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16"/>
                <w:szCs w:val="16"/>
              </w:rPr>
            </w:pP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Guillaume </w:t>
            </w:r>
            <w:proofErr w:type="spellStart"/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Janneau</w:t>
            </w:r>
            <w:proofErr w:type="spellEnd"/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, </w:t>
            </w: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Encyklopedia sztuki dekoracyjnej</w:t>
            </w: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, Warszawa 1978</w:t>
            </w:r>
          </w:p>
          <w:p w:rsidRPr="00B8298C" w:rsidR="00467A2F" w:rsidP="50C6986E" w:rsidRDefault="00467A2F" w14:paraId="6B1FAE6D" w14:textId="77777777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16"/>
                <w:szCs w:val="16"/>
              </w:rPr>
            </w:pP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 </w:t>
            </w:r>
            <w:proofErr w:type="spellStart"/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Smith</w:t>
            </w:r>
            <w:proofErr w:type="spellEnd"/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 R., </w:t>
            </w: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Tajemnice warsztatu artysty</w:t>
            </w: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, Muza S.A., Warszawa 1994</w:t>
            </w:r>
          </w:p>
          <w:p w:rsidR="00467A2F" w:rsidP="50C6986E" w:rsidRDefault="00467A2F" w14:paraId="39737CBD" w14:textId="77777777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16"/>
                <w:szCs w:val="16"/>
              </w:rPr>
            </w:pP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Ślesiński W., </w:t>
            </w: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Techniki malarskie, spoiwa organiczne,</w:t>
            </w: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 Warszawa 1984</w:t>
            </w:r>
          </w:p>
          <w:p w:rsidR="00467A2F" w:rsidP="50C6986E" w:rsidRDefault="00467A2F" w14:paraId="1E85434B" w14:textId="77777777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16"/>
                <w:szCs w:val="16"/>
              </w:rPr>
            </w:pPr>
            <w:proofErr w:type="spellStart"/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Gombrich</w:t>
            </w:r>
            <w:proofErr w:type="spellEnd"/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 E.H.., </w:t>
            </w: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O Sztuce</w:t>
            </w: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, Warszawa,1997</w:t>
            </w:r>
          </w:p>
          <w:p w:rsidR="00467A2F" w:rsidP="50C6986E" w:rsidRDefault="00467A2F" w14:paraId="7973458C" w14:textId="77777777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16"/>
                <w:szCs w:val="16"/>
              </w:rPr>
            </w:pP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Rzepińska M., </w:t>
            </w: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Studia </w:t>
            </w:r>
            <w:proofErr w:type="gramStart"/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z  teorii</w:t>
            </w:r>
            <w:proofErr w:type="gramEnd"/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 i historii koloru</w:t>
            </w: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, Warszawa 1976</w:t>
            </w:r>
          </w:p>
          <w:p w:rsidR="00467A2F" w:rsidP="50C6986E" w:rsidRDefault="00467A2F" w14:paraId="563FF9A1" w14:textId="77777777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16"/>
                <w:szCs w:val="16"/>
              </w:rPr>
            </w:pP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 </w:t>
            </w:r>
            <w:proofErr w:type="spellStart"/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Gage</w:t>
            </w:r>
            <w:proofErr w:type="spellEnd"/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 J. Sztuka, nauka, symbolika, Kraków 2010</w:t>
            </w:r>
          </w:p>
          <w:p w:rsidRPr="00B8298C" w:rsidR="00467A2F" w:rsidP="50C6986E" w:rsidRDefault="00467A2F" w14:paraId="6F58735F" w14:textId="77777777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16"/>
                <w:szCs w:val="16"/>
              </w:rPr>
            </w:pP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 </w:t>
            </w: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Zwolińska K., </w:t>
            </w: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Mała technologia malarstwa, Warszawa 1989</w:t>
            </w:r>
          </w:p>
          <w:p w:rsidR="00467A2F" w:rsidP="50C6986E" w:rsidRDefault="00467A2F" w14:paraId="2F4EF435" w14:textId="77777777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16"/>
                <w:szCs w:val="16"/>
              </w:rPr>
            </w:pPr>
            <w:proofErr w:type="spellStart"/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Albers</w:t>
            </w:r>
            <w:proofErr w:type="spellEnd"/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 J., </w:t>
            </w: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Współoddziaływanie kolorów, </w:t>
            </w: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Yale 2006</w:t>
            </w:r>
          </w:p>
          <w:p w:rsidR="00467A2F" w:rsidP="50C6986E" w:rsidRDefault="00467A2F" w14:paraId="02FB4FED" w14:textId="77777777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16"/>
                <w:szCs w:val="16"/>
              </w:rPr>
            </w:pPr>
            <w:proofErr w:type="spellStart"/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Arnheim</w:t>
            </w:r>
            <w:proofErr w:type="spellEnd"/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 R., </w:t>
            </w: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Sztuka i percepcja wzrokowa</w:t>
            </w: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, Warszawa 1978</w:t>
            </w:r>
          </w:p>
          <w:p w:rsidR="00467A2F" w:rsidP="50C6986E" w:rsidRDefault="00467A2F" w14:paraId="7E35F330" w14:textId="77777777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16"/>
                <w:szCs w:val="16"/>
              </w:rPr>
            </w:pPr>
            <w:proofErr w:type="spellStart"/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Homolacs</w:t>
            </w:r>
            <w:proofErr w:type="spellEnd"/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 K., </w:t>
            </w: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Kolorystyka malarska</w:t>
            </w: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, Warszawa 19</w:t>
            </w: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68</w:t>
            </w:r>
          </w:p>
          <w:p w:rsidR="00467A2F" w:rsidP="50C6986E" w:rsidRDefault="00467A2F" w14:paraId="76BF6C33" w14:textId="77777777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16"/>
                <w:szCs w:val="16"/>
              </w:rPr>
            </w:pP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Rzepińska M., </w:t>
            </w: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Historia koloru w dziejach malarstwa europejskiego</w:t>
            </w: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, Kraków 1983</w:t>
            </w:r>
          </w:p>
          <w:p w:rsidR="00467A2F" w:rsidP="50C6986E" w:rsidRDefault="00467A2F" w14:paraId="28A6E9B9" w14:textId="77777777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16"/>
                <w:szCs w:val="16"/>
              </w:rPr>
            </w:pPr>
            <w:proofErr w:type="spellStart"/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Slansky</w:t>
            </w:r>
            <w:proofErr w:type="spellEnd"/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 B., </w:t>
            </w: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Technika malarstwa</w:t>
            </w: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, Warszawa 1965</w:t>
            </w:r>
          </w:p>
          <w:p w:rsidR="00467A2F" w:rsidP="50C6986E" w:rsidRDefault="00467A2F" w14:paraId="2661282A" w14:textId="77777777">
            <w:pPr>
              <w:numPr>
                <w:ilvl w:val="0"/>
                <w:numId w:val="23"/>
              </w:numPr>
              <w:tabs>
                <w:tab w:val="left" w:pos="360"/>
              </w:tabs>
              <w:suppressAutoHyphens/>
              <w:jc w:val="both"/>
              <w:rPr>
                <w:rFonts w:ascii="Calibri" w:hAnsi="Calibri" w:cs="Calibri"/>
                <w:i w:val="0"/>
                <w:iCs w:val="0"/>
                <w:sz w:val="16"/>
                <w:szCs w:val="16"/>
              </w:rPr>
            </w:pP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Zausznica A., </w:t>
            </w: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Nauka o barwie</w:t>
            </w: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, Warszawa 1959</w:t>
            </w:r>
          </w:p>
          <w:p w:rsidRPr="00467A2F" w:rsidR="005C100B" w:rsidP="50C6986E" w:rsidRDefault="00467A2F" w14:paraId="459F8A31" w14:textId="3D906A37">
            <w:pPr>
              <w:pStyle w:val="Akapitzlist"/>
              <w:numPr>
                <w:ilvl w:val="0"/>
                <w:numId w:val="23"/>
              </w:num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proofErr w:type="spellStart"/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Zeugner</w:t>
            </w:r>
            <w:proofErr w:type="spellEnd"/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 xml:space="preserve"> G., </w:t>
            </w: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Barwa i człowiek</w:t>
            </w:r>
            <w:r w:rsidRPr="50C6986E" w:rsidR="50C6986E">
              <w:rPr>
                <w:rFonts w:ascii="Calibri" w:hAnsi="Calibri" w:cs="Calibri"/>
                <w:i w:val="0"/>
                <w:iCs w:val="0"/>
                <w:sz w:val="16"/>
                <w:szCs w:val="16"/>
              </w:rPr>
              <w:t>, Warszawa 1965</w:t>
            </w:r>
          </w:p>
        </w:tc>
      </w:tr>
    </w:tbl>
    <w:p w:rsidRPr="005C100B" w:rsidR="005C100B" w:rsidP="50C6986E" w:rsidRDefault="005C100B" w14:paraId="59A46F39" w14:textId="77777777">
      <w:pPr>
        <w:rPr>
          <w:rFonts w:eastAsia="Calibri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677"/>
        <w:gridCol w:w="1887"/>
        <w:gridCol w:w="1770"/>
        <w:gridCol w:w="1882"/>
      </w:tblGrid>
      <w:tr w:rsidRPr="005C100B" w:rsidR="005C100B" w:rsidTr="352B5260" w14:paraId="3A70C924" w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50C6986E" w:rsidRDefault="005C100B" w14:paraId="144BC928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w:rsidRPr="005C100B" w:rsidR="005C100B" w:rsidTr="352B5260" w14:paraId="16242FB6" w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50C6986E" w:rsidRDefault="005C100B" w14:paraId="13E13A1B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50C6986E" w:rsidRDefault="005C100B" w14:paraId="427ED0FC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w:rsidRPr="005C100B" w:rsidR="005C100B" w:rsidTr="352B5260" w14:paraId="54DC37EC" w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05471CA2" w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50C6986E" w:rsidRDefault="005C100B" w14:paraId="14221938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50C6986E" w:rsidRDefault="005C100B" w14:paraId="7B2E2CD1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50C6986E" w:rsidRDefault="005C100B" w14:paraId="357A45F6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50C6986E" w:rsidRDefault="005C100B" w14:paraId="2EDAC7E8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50C6986E" w:rsidRDefault="005C100B" w14:paraId="1A33EB72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w:rsidRPr="005C100B" w:rsidR="005C100B" w:rsidTr="352B5260" w14:paraId="20EC411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0C6986E" w:rsidRDefault="005C100B" w14:paraId="1F5A4BD4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… </w:t>
            </w: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0C6986E" w:rsidRDefault="005C100B" w14:paraId="661BB77D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0C6986E" w:rsidRDefault="005C100B" w14:paraId="505B2E72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0C6986E" w:rsidRDefault="00692AAA" w14:paraId="5511A4CD" w14:textId="5168658B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352B5260" w14:paraId="151C5A8A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0C6986E" w:rsidRDefault="005C100B" w14:paraId="2288CE91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0C6986E" w:rsidRDefault="005C100B" w14:paraId="75695CA6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0C6986E" w:rsidRDefault="00692AAA" w14:paraId="6614538C" w14:textId="3BB1FE7B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0C6986E" w:rsidRDefault="005C100B" w14:paraId="34D61CD1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352B5260" w14:paraId="7799A4C6" w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0C6986E" w:rsidRDefault="005C100B" w14:paraId="7BCA2716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0C6986E" w:rsidRDefault="005C100B" w14:paraId="154A77B9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0C6986E" w:rsidRDefault="005C100B" w14:paraId="64DFAA14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0C6986E" w:rsidRDefault="0076501D" w14:paraId="738CB21B" w14:textId="4301B3BC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90</w:t>
            </w: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</w:tr>
      <w:tr w:rsidRPr="005C100B" w:rsidR="005C100B" w:rsidTr="352B5260" w14:paraId="6F6AC0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0C6986E" w:rsidRDefault="005C100B" w14:paraId="5C534095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0C6986E" w:rsidRDefault="005C100B" w14:paraId="00E16954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352B5260" w:rsidRDefault="0076501D" w14:paraId="62925CC8" w14:textId="083833F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52B5260" w:rsidR="352B526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60</w:t>
            </w:r>
            <w:r w:rsidRPr="352B5260" w:rsidR="352B526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0C6986E" w:rsidRDefault="005C100B" w14:paraId="23FE5760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352B5260" w14:paraId="474F8CE9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0C6986E" w:rsidRDefault="005C100B" w14:paraId="6D618180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352B5260" w:rsidRDefault="0076501D" w14:paraId="50B1F8D2" w14:textId="68ADDC4F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52B5260" w:rsidR="352B526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4</w:t>
            </w:r>
            <w:r w:rsidRPr="352B5260" w:rsidR="352B526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0C6986E" w:rsidRDefault="005C100B" w14:paraId="56A36ABA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0C6986E" w:rsidRDefault="005C100B" w14:paraId="564244A0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352B5260" w14:paraId="15157880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0C6986E" w:rsidRDefault="005C100B" w14:paraId="51DD97DE" w14:textId="77777777">
            <w:pPr>
              <w:autoSpaceDE w:val="0"/>
              <w:autoSpaceDN w:val="0"/>
              <w:adjustRightInd w:val="0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0C6986E" w:rsidRDefault="005C100B" w14:paraId="3D17F597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352B5260" w:rsidRDefault="0076501D" w14:paraId="5B3588CE" w14:textId="022B599B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52B5260" w:rsidR="352B526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352B5260" w:rsidR="352B526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0C6986E" w:rsidRDefault="005C100B" w14:paraId="2FCE36B5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352B5260" w14:paraId="5DC34A55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0C6986E" w:rsidRDefault="005C100B" w14:paraId="73BC898F" w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 xml:space="preserve">Udział w …. </w:t>
            </w: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352B5260" w:rsidRDefault="00692AAA" w14:paraId="22F62298" w14:textId="66D5C93D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52B5260" w:rsidR="352B526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 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0C6986E" w:rsidRDefault="005C100B" w14:paraId="5799ED92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0C6986E" w:rsidRDefault="005C100B" w14:paraId="473BD766" w14:textId="7777777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w:rsidRPr="005C100B" w:rsidR="005C100B" w:rsidTr="352B5260" w14:paraId="3585D07B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0C6986E" w:rsidRDefault="005C100B" w14:paraId="28077666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52B5260" w:rsidRDefault="0076501D" w14:paraId="4155E086" w14:textId="5D617A8A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52B5260" w:rsidR="352B526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352B5260" w:rsidR="352B526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352B5260" w:rsidR="352B526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[h]/ </w:t>
            </w:r>
            <w:r w:rsidRPr="352B5260" w:rsidR="352B526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352B5260" w:rsidR="352B526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352B5260" w:rsidRDefault="0076501D" w14:paraId="16935ABC" w14:textId="4C1686B6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352B5260" w:rsidR="352B526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75 </w:t>
            </w:r>
            <w:r w:rsidRPr="352B5260" w:rsidR="352B526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[h]/ </w:t>
            </w:r>
            <w:r w:rsidRPr="352B5260" w:rsidR="352B526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3</w:t>
            </w:r>
            <w:r w:rsidRPr="352B5260" w:rsidR="352B5260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40CE2C7" w:rsidRDefault="0076501D" w14:paraId="2E0CA0E9" w14:textId="6E616CB7">
            <w:pPr>
              <w:autoSpaceDE w:val="0"/>
              <w:autoSpaceDN w:val="0"/>
              <w:adjustRightInd w:val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40CE2C7" w:rsidR="740CE2C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90[h]/ 3 ECTS</w:t>
            </w:r>
          </w:p>
        </w:tc>
      </w:tr>
      <w:tr w:rsidRPr="005C100B" w:rsidR="005C100B" w:rsidTr="352B5260" w14:paraId="2DE7EBE3" w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0C6986E" w:rsidRDefault="005C100B" w14:paraId="699BBD3F" w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50C6986E" w:rsidRDefault="0076501D" w14:paraId="16B80D6E" w14:textId="22F1911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8</w:t>
            </w: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  ECTS</w:t>
            </w:r>
          </w:p>
        </w:tc>
      </w:tr>
    </w:tbl>
    <w:p w:rsidRPr="005C100B" w:rsidR="005C100B" w:rsidP="50C6986E" w:rsidRDefault="005C100B" w14:paraId="35511C69" w14:textId="77777777">
      <w:pPr>
        <w:rPr>
          <w:rFonts w:eastAsia="Calibri"/>
          <w:i w:val="0"/>
          <w:iCs w:val="0"/>
          <w:sz w:val="20"/>
          <w:szCs w:val="20"/>
        </w:rPr>
      </w:pPr>
    </w:p>
    <w:p w:rsidRPr="005C100B" w:rsidR="005C100B" w:rsidP="50C6986E" w:rsidRDefault="005C100B" w14:paraId="03BBC3C9" w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6"/>
      </w:tblGrid>
      <w:tr w:rsidRPr="005C100B" w:rsidR="005C100B" w:rsidTr="50C6986E" w14:paraId="6014D51C" w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50C6986E" w:rsidRDefault="005C100B" w14:paraId="5552AF1D" w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0C6986E" w:rsidR="50C6986E">
              <w:rPr>
                <w:rFonts w:eastAsia="Calibri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w:rsidRPr="005C100B" w:rsidR="005C100B" w:rsidTr="50C6986E" w14:paraId="5381E10E" w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8A4817" w:rsidR="005C100B" w:rsidP="50C6986E" w:rsidRDefault="005C100B" w14:paraId="1A406A64" w14:textId="77777777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</w:rPr>
            </w:pPr>
          </w:p>
          <w:p w:rsidRPr="008A4817" w:rsidR="005C100B" w:rsidP="50C6986E" w:rsidRDefault="008A4817" w14:paraId="343E424A" w14:textId="3E884AED" w14:noSpellErr="1">
            <w:pPr>
              <w:jc w:val="center"/>
              <w:rPr>
                <w:rFonts w:eastAsia="Calibri"/>
                <w:i w:val="0"/>
                <w:iCs w:val="0"/>
                <w:sz w:val="16"/>
                <w:szCs w:val="16"/>
              </w:rPr>
            </w:pPr>
            <w:r w:rsidRPr="50C6986E" w:rsidR="50C6986E">
              <w:rPr>
                <w:rFonts w:eastAsia="Calibri"/>
                <w:i w:val="0"/>
                <w:iCs w:val="0"/>
                <w:sz w:val="16"/>
                <w:szCs w:val="16"/>
              </w:rPr>
              <w:t>Z</w:t>
            </w:r>
            <w:r w:rsidRPr="50C6986E" w:rsidR="50C6986E">
              <w:rPr>
                <w:rFonts w:eastAsia="Calibri"/>
                <w:i w:val="0"/>
                <w:iCs w:val="0"/>
                <w:sz w:val="16"/>
                <w:szCs w:val="16"/>
              </w:rPr>
              <w:t>ajęcia odbywają się na Wydziale Sztuki Radom, ul. Malczewskiego 22</w:t>
            </w:r>
          </w:p>
        </w:tc>
      </w:tr>
    </w:tbl>
    <w:p w:rsidRPr="005C100B" w:rsidR="005C100B" w:rsidP="50C6986E" w:rsidRDefault="005C100B" w14:paraId="38A3BD90" w14:textId="77777777">
      <w:pPr>
        <w:spacing w:after="200" w:line="276" w:lineRule="auto"/>
        <w:rPr>
          <w:rFonts w:eastAsia="Calibri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12ED" w:rsidP="00481230" w:rsidRDefault="00AE12ED" w14:paraId="092EDC4F" w14:textId="77777777">
      <w:r>
        <w:separator/>
      </w:r>
    </w:p>
  </w:endnote>
  <w:endnote w:type="continuationSeparator" w:id="0">
    <w:p w:rsidR="00AE12ED" w:rsidP="00481230" w:rsidRDefault="00AE12ED" w14:paraId="0C3730E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明朝"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Ｐゴシック">
    <w:charset w:val="80"/>
    <w:family w:val="auto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12ED" w:rsidP="00481230" w:rsidRDefault="00AE12ED" w14:paraId="4243CDAF" w14:textId="77777777">
      <w:r>
        <w:separator/>
      </w:r>
    </w:p>
  </w:footnote>
  <w:footnote w:type="continuationSeparator" w:id="0">
    <w:p w:rsidR="00AE12ED" w:rsidP="00481230" w:rsidRDefault="00AE12ED" w14:paraId="4DDAEE7F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name w:val="WW8Num2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Calibri"/>
      </w:rPr>
    </w:lvl>
  </w:abstractNum>
  <w:abstractNum w:abstractNumId="2">
    <w:nsid w:val="041D0D80"/>
    <w:multiLevelType w:val="hybridMulti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3">
    <w:nsid w:val="06830AC3"/>
    <w:multiLevelType w:val="single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4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6">
    <w:nsid w:val="1B0B2658"/>
    <w:multiLevelType w:val="hybridMultilevel"/>
    <w:tmpl w:val="74B01BB4"/>
    <w:lvl w:ilvl="0" w:tplc="1F28A48E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CA0FEF"/>
    <w:multiLevelType w:val="hybridMulti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9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37DB12AD"/>
    <w:multiLevelType w:val="hybridMultilevel"/>
    <w:tmpl w:val="66EE4EC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3">
    <w:nsid w:val="414B0E31"/>
    <w:multiLevelType w:val="hybridMultilevel"/>
    <w:tmpl w:val="B26C50CA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14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8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20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62AC2B4B"/>
    <w:multiLevelType w:val="hybridMultilevel"/>
    <w:tmpl w:val="EECC8E68"/>
    <w:lvl w:ilvl="0" w:tplc="7752E7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771B19"/>
    <w:multiLevelType w:val="hybridMultilevel"/>
    <w:tmpl w:val="62FE12E8"/>
    <w:lvl w:ilvl="0" w:tplc="04150001">
      <w:start w:val="1"/>
      <w:numFmt w:val="bullet"/>
      <w:lvlText w:val=""/>
      <w:lvlJc w:val="left"/>
      <w:pPr>
        <w:ind w:left="100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2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44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16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88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0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2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04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760" w:hanging="360"/>
      </w:pPr>
      <w:rPr>
        <w:rFonts w:hint="default" w:ascii="Wingdings" w:hAnsi="Wingdings"/>
      </w:rPr>
    </w:lvl>
  </w:abstractNum>
  <w:abstractNum w:abstractNumId="23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5"/>
  </w:num>
  <w:num w:numId="2">
    <w:abstractNumId w:val="16"/>
  </w:num>
  <w:num w:numId="3">
    <w:abstractNumId w:val="3"/>
  </w:num>
  <w:num w:numId="4">
    <w:abstractNumId w:val="2"/>
  </w:num>
  <w:num w:numId="5">
    <w:abstractNumId w:val="8"/>
  </w:num>
  <w:num w:numId="6">
    <w:abstractNumId w:val="9"/>
  </w:num>
  <w:num w:numId="7">
    <w:abstractNumId w:val="18"/>
  </w:num>
  <w:num w:numId="8">
    <w:abstractNumId w:val="20"/>
  </w:num>
  <w:num w:numId="9">
    <w:abstractNumId w:val="7"/>
  </w:num>
  <w:num w:numId="10">
    <w:abstractNumId w:val="14"/>
  </w:num>
  <w:num w:numId="11">
    <w:abstractNumId w:val="17"/>
  </w:num>
  <w:num w:numId="12">
    <w:abstractNumId w:val="11"/>
  </w:num>
  <w:num w:numId="13">
    <w:abstractNumId w:val="23"/>
  </w:num>
  <w:num w:numId="14">
    <w:abstractNumId w:val="4"/>
  </w:num>
  <w:num w:numId="15">
    <w:abstractNumId w:val="10"/>
  </w:num>
  <w:num w:numId="16">
    <w:abstractNumId w:val="19"/>
  </w:num>
  <w:num w:numId="17">
    <w:abstractNumId w:val="5"/>
  </w:num>
  <w:num w:numId="18">
    <w:abstractNumId w:val="0"/>
  </w:num>
  <w:num w:numId="19">
    <w:abstractNumId w:val="12"/>
  </w:num>
  <w:num w:numId="20">
    <w:abstractNumId w:val="22"/>
  </w:num>
  <w:num w:numId="21">
    <w:abstractNumId w:val="13"/>
  </w:num>
  <w:num w:numId="22">
    <w:abstractNumId w:val="1"/>
  </w:num>
  <w:num w:numId="23">
    <w:abstractNumId w:val="6"/>
  </w:num>
  <w:num w:numId="24">
    <w:abstractNumId w:val="21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 wp14">
  <w:trackRevisions w:val="false"/>
  <w:zoom w:percent="17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0C6B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5741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D46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1634"/>
    <w:rsid w:val="0016242E"/>
    <w:rsid w:val="00162A6B"/>
    <w:rsid w:val="00163149"/>
    <w:rsid w:val="001639B1"/>
    <w:rsid w:val="0016419F"/>
    <w:rsid w:val="00164501"/>
    <w:rsid w:val="0016472F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684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77EE0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3A9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BEC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3DD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1BB1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67A2F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4EF8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683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2047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D7FB7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57C4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0C5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5FF4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80F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AAA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57FF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6BB1"/>
    <w:rsid w:val="006F7144"/>
    <w:rsid w:val="006F7FB7"/>
    <w:rsid w:val="00700325"/>
    <w:rsid w:val="007003F9"/>
    <w:rsid w:val="00700CFD"/>
    <w:rsid w:val="007016C8"/>
    <w:rsid w:val="0070258C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2CB1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5A9A"/>
    <w:rsid w:val="0074642C"/>
    <w:rsid w:val="00746771"/>
    <w:rsid w:val="00746CE0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01D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64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04B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6E92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83B"/>
    <w:rsid w:val="00854CB9"/>
    <w:rsid w:val="0085582A"/>
    <w:rsid w:val="00856DA8"/>
    <w:rsid w:val="008602B1"/>
    <w:rsid w:val="00860ABB"/>
    <w:rsid w:val="0086134E"/>
    <w:rsid w:val="0086140A"/>
    <w:rsid w:val="008616B0"/>
    <w:rsid w:val="00861B1B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05E2"/>
    <w:rsid w:val="00881483"/>
    <w:rsid w:val="008829BD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4817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5C8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6F0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8B1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8D7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591D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2ED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1C06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B1A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0B4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87F"/>
    <w:rsid w:val="00C749B4"/>
    <w:rsid w:val="00C752EC"/>
    <w:rsid w:val="00C753A2"/>
    <w:rsid w:val="00C767FF"/>
    <w:rsid w:val="00C77027"/>
    <w:rsid w:val="00C77885"/>
    <w:rsid w:val="00C77CBB"/>
    <w:rsid w:val="00C802CA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843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3D20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2D66"/>
    <w:rsid w:val="00D73F6F"/>
    <w:rsid w:val="00D740B2"/>
    <w:rsid w:val="00D74AF7"/>
    <w:rsid w:val="00D75194"/>
    <w:rsid w:val="00D753B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0474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0CE"/>
    <w:rsid w:val="00DF3D02"/>
    <w:rsid w:val="00DF449C"/>
    <w:rsid w:val="00DF53E3"/>
    <w:rsid w:val="00DF5B28"/>
    <w:rsid w:val="00DF64F5"/>
    <w:rsid w:val="00DF7021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6897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1813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2A1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49B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551"/>
    <w:rsid w:val="00EE6EE9"/>
    <w:rsid w:val="00EE718F"/>
    <w:rsid w:val="00EE7587"/>
    <w:rsid w:val="00EF0B85"/>
    <w:rsid w:val="00EF0E9D"/>
    <w:rsid w:val="00EF113D"/>
    <w:rsid w:val="00EF1A45"/>
    <w:rsid w:val="00EF3558"/>
    <w:rsid w:val="00EF3F82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2F3A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2D31"/>
    <w:rsid w:val="00FA3408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1489947"/>
    <w:rsid w:val="03EB1B2A"/>
    <w:rsid w:val="053A64F1"/>
    <w:rsid w:val="301DB88E"/>
    <w:rsid w:val="352B5260"/>
    <w:rsid w:val="4410916F"/>
    <w:rsid w:val="4C9D7811"/>
    <w:rsid w:val="4F58B1D4"/>
    <w:rsid w:val="50C6986E"/>
    <w:rsid w:val="5A5483D9"/>
    <w:rsid w:val="6E73E969"/>
    <w:rsid w:val="740CE2C7"/>
    <w:rsid w:val="77838BAF"/>
    <w:rsid w:val="7D5D8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7F830"/>
  <w15:docId w15:val="{53FEBF76-1915-4BC8-9043-AFFFCACAD9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3" /><Relationship Type="http://schemas.openxmlformats.org/officeDocument/2006/relationships/settings" Target="settings.xml" Id="rId4" /><Relationship Type="http://schemas.openxmlformats.org/officeDocument/2006/relationships/webSettings" Target="webSettings.xml" Id="rId5" /><Relationship Type="http://schemas.openxmlformats.org/officeDocument/2006/relationships/footnotes" Target="footnotes.xml" Id="rId6" /><Relationship Type="http://schemas.openxmlformats.org/officeDocument/2006/relationships/endnotes" Target="endnotes.xml" Id="rId7" /><Relationship Type="http://schemas.openxmlformats.org/officeDocument/2006/relationships/fontTable" Target="fontTable.xml" Id="rId10" /><Relationship Type="http://schemas.openxmlformats.org/officeDocument/2006/relationships/theme" Target="theme/theme1.xml" Id="rId11" /><Relationship Type="http://schemas.openxmlformats.org/officeDocument/2006/relationships/customXml" Target="../customXml/item1.xml" Id="rId1" /><Relationship Type="http://schemas.openxmlformats.org/officeDocument/2006/relationships/numbering" Target="numbering.xml" Id="rId2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39B0E-BD4A-FB40-ACF9-C0DD5E0A3BC7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24</revision>
  <lastPrinted>2019-04-02T10:33:00.0000000Z</lastPrinted>
  <dcterms:created xsi:type="dcterms:W3CDTF">2019-04-14T07:54:00.0000000Z</dcterms:created>
  <dcterms:modified xsi:type="dcterms:W3CDTF">2020-11-20T10:17:14.8681028Z</dcterms:modified>
</coreProperties>
</file>